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44B" w:rsidRPr="00FB444B" w:rsidRDefault="00330BA4" w:rsidP="00FB444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4631">
        <w:rPr>
          <w:rFonts w:ascii="Times New Roman" w:eastAsia="Calibri" w:hAnsi="Times New Roman" w:cs="Times New Roman"/>
          <w:sz w:val="28"/>
          <w:szCs w:val="28"/>
        </w:rPr>
        <w:t xml:space="preserve">    </w:t>
      </w:r>
      <w:r w:rsidR="00FB444B" w:rsidRPr="00FB444B">
        <w:rPr>
          <w:rFonts w:ascii="Times New Roman" w:eastAsia="Calibri" w:hAnsi="Times New Roman" w:cs="Times New Roman"/>
          <w:sz w:val="28"/>
          <w:szCs w:val="28"/>
        </w:rPr>
        <w:t>ПРОЕКТ</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МУНИЦИПАЛЬНОЕ ОБРАЗОВАНИЕ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РАЙОН</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автономный округ – Югра</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АДМИНИСТРАЦИЯ ХАНТЫ-МАНСИЙСКОГО РАЙОНА</w:t>
      </w: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П О С Т А Н О В Л Е Н И 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214F51" w:rsidP="00FB444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00.00.202</w:t>
      </w:r>
      <w:r w:rsidR="00ED60CE">
        <w:rPr>
          <w:rFonts w:ascii="Times New Roman" w:eastAsia="Times New Roman" w:hAnsi="Times New Roman" w:cs="Times New Roman"/>
          <w:sz w:val="28"/>
          <w:szCs w:val="28"/>
          <w:lang w:eastAsia="ru-RU"/>
        </w:rPr>
        <w:t>1</w:t>
      </w:r>
      <w:r w:rsidR="00FB444B" w:rsidRPr="00FB444B">
        <w:rPr>
          <w:rFonts w:ascii="Times New Roman" w:eastAsia="Times New Roman" w:hAnsi="Times New Roman" w:cs="Times New Roman"/>
          <w:sz w:val="28"/>
          <w:szCs w:val="28"/>
          <w:lang w:eastAsia="ru-RU"/>
        </w:rPr>
        <w:t xml:space="preserve">                                                                            </w:t>
      </w:r>
      <w:r w:rsidR="00B31698">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000</w:t>
      </w:r>
    </w:p>
    <w:p w:rsidR="00FB444B" w:rsidRPr="00FB444B" w:rsidRDefault="00FB444B" w:rsidP="00FB444B">
      <w:pPr>
        <w:spacing w:after="0" w:line="240" w:lineRule="auto"/>
        <w:rPr>
          <w:rFonts w:ascii="Times New Roman" w:eastAsia="Times New Roman" w:hAnsi="Times New Roman" w:cs="Times New Roman"/>
          <w:i/>
          <w:sz w:val="28"/>
          <w:szCs w:val="28"/>
          <w:lang w:eastAsia="ru-RU"/>
        </w:rPr>
      </w:pPr>
      <w:r w:rsidRPr="00FB444B">
        <w:rPr>
          <w:rFonts w:ascii="Times New Roman" w:eastAsia="Times New Roman" w:hAnsi="Times New Roman" w:cs="Times New Roman"/>
          <w:i/>
          <w:sz w:val="28"/>
          <w:szCs w:val="28"/>
          <w:lang w:eastAsia="ru-RU"/>
        </w:rPr>
        <w:t>г. Ханты-Мансийск</w:t>
      </w:r>
    </w:p>
    <w:p w:rsidR="00FB444B" w:rsidRPr="00FB444B" w:rsidRDefault="00FB444B"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О внесении изменений в постановление</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администрации Ханты-Мансийского </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района от </w:t>
      </w:r>
      <w:r>
        <w:rPr>
          <w:rFonts w:ascii="Times New Roman" w:eastAsia="Times New Roman" w:hAnsi="Times New Roman" w:cs="Times New Roman"/>
          <w:bCs/>
          <w:sz w:val="28"/>
          <w:szCs w:val="28"/>
          <w:lang w:eastAsia="ru-RU"/>
        </w:rPr>
        <w:t>16 декабря 2020</w:t>
      </w:r>
      <w:r w:rsidRPr="00ED60CE">
        <w:rPr>
          <w:rFonts w:ascii="Times New Roman" w:eastAsia="Times New Roman" w:hAnsi="Times New Roman" w:cs="Times New Roman"/>
          <w:bCs/>
          <w:sz w:val="28"/>
          <w:szCs w:val="28"/>
          <w:lang w:eastAsia="ru-RU"/>
        </w:rPr>
        <w:t xml:space="preserve"> года </w:t>
      </w:r>
    </w:p>
    <w:p w:rsidR="0058612B"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347</w:t>
      </w: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FB444B" w:rsidRPr="00FB444B">
        <w:rPr>
          <w:rFonts w:ascii="Times New Roman" w:eastAsia="Times New Roman" w:hAnsi="Times New Roman" w:cs="Times New Roman"/>
          <w:bCs/>
          <w:sz w:val="28"/>
          <w:szCs w:val="28"/>
          <w:lang w:eastAsia="ru-RU"/>
        </w:rPr>
        <w:t xml:space="preserve">О </w:t>
      </w:r>
      <w:r w:rsidR="0058612B" w:rsidRPr="0058612B">
        <w:rPr>
          <w:rFonts w:ascii="Times New Roman" w:eastAsia="Times New Roman" w:hAnsi="Times New Roman" w:cs="Times New Roman"/>
          <w:bCs/>
          <w:sz w:val="28"/>
          <w:szCs w:val="28"/>
          <w:lang w:eastAsia="ru-RU"/>
        </w:rPr>
        <w:t>муниципальной</w:t>
      </w:r>
      <w:r w:rsidR="0058612B">
        <w:rPr>
          <w:rFonts w:ascii="Times New Roman" w:eastAsia="Times New Roman" w:hAnsi="Times New Roman" w:cs="Times New Roman"/>
          <w:bCs/>
          <w:sz w:val="28"/>
          <w:szCs w:val="28"/>
          <w:lang w:eastAsia="ru-RU"/>
        </w:rPr>
        <w:t xml:space="preserve"> программе</w:t>
      </w:r>
    </w:p>
    <w:p w:rsidR="0058612B" w:rsidRDefault="0058612B"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Ханты-Мансийского</w:t>
      </w:r>
      <w:r w:rsidRPr="0058612B">
        <w:rPr>
          <w:rFonts w:ascii="Times New Roman" w:eastAsia="Times New Roman" w:hAnsi="Times New Roman" w:cs="Times New Roman"/>
          <w:bCs/>
          <w:sz w:val="28"/>
          <w:szCs w:val="28"/>
          <w:lang w:eastAsia="ru-RU"/>
        </w:rPr>
        <w:t xml:space="preserve"> </w:t>
      </w:r>
      <w:r w:rsidR="00590AA8">
        <w:rPr>
          <w:rFonts w:ascii="Times New Roman" w:eastAsia="Times New Roman" w:hAnsi="Times New Roman" w:cs="Times New Roman"/>
          <w:bCs/>
          <w:sz w:val="28"/>
          <w:szCs w:val="28"/>
          <w:lang w:eastAsia="ru-RU"/>
        </w:rPr>
        <w:t>района</w:t>
      </w:r>
    </w:p>
    <w:p w:rsidR="00EF1DF0" w:rsidRPr="0058612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«Благоустройство населенных</w:t>
      </w:r>
    </w:p>
    <w:p w:rsidR="00FB444B" w:rsidRPr="00FB444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пунктов</w:t>
      </w:r>
      <w:r w:rsidRPr="0058612B">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xml:space="preserve">Ханты-Мансийского района </w:t>
      </w:r>
    </w:p>
    <w:p w:rsidR="00FB444B" w:rsidRPr="00FB444B" w:rsidRDefault="00214F51"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2021 – 2025</w:t>
      </w:r>
      <w:r w:rsidR="00FB444B" w:rsidRPr="00FB444B">
        <w:rPr>
          <w:rFonts w:ascii="Times New Roman" w:eastAsia="Times New Roman" w:hAnsi="Times New Roman" w:cs="Times New Roman"/>
          <w:sz w:val="28"/>
          <w:szCs w:val="28"/>
          <w:lang w:eastAsia="ru-RU"/>
        </w:rPr>
        <w:t xml:space="preserve"> годы»</w:t>
      </w:r>
    </w:p>
    <w:p w:rsidR="000C609E" w:rsidRDefault="0000335C" w:rsidP="000C609E">
      <w:pPr>
        <w:keepNext/>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2B4D">
        <w:rPr>
          <w:rFonts w:ascii="Times New Roman" w:eastAsia="Times New Roman" w:hAnsi="Times New Roman" w:cs="Times New Roman"/>
          <w:sz w:val="28"/>
          <w:szCs w:val="28"/>
          <w:lang w:eastAsia="ru-RU"/>
        </w:rPr>
        <w:t xml:space="preserve"> </w:t>
      </w:r>
      <w:r w:rsidR="00844AD8">
        <w:rPr>
          <w:rFonts w:ascii="Times New Roman" w:eastAsia="Times New Roman" w:hAnsi="Times New Roman" w:cs="Times New Roman"/>
          <w:sz w:val="28"/>
          <w:szCs w:val="28"/>
          <w:lang w:eastAsia="ru-RU"/>
        </w:rPr>
        <w:t xml:space="preserve"> </w:t>
      </w:r>
    </w:p>
    <w:p w:rsidR="001A4AA3" w:rsidRPr="00F17D16" w:rsidRDefault="00303B99" w:rsidP="001A4AA3">
      <w:pPr>
        <w:keepNext/>
        <w:suppressAutoHyphens/>
        <w:spacing w:after="0" w:line="240" w:lineRule="auto"/>
        <w:ind w:firstLine="709"/>
        <w:jc w:val="both"/>
        <w:rPr>
          <w:rFonts w:ascii="Times New Roman" w:hAnsi="Times New Roman" w:cs="Times New Roman"/>
          <w:color w:val="FF0000"/>
          <w:sz w:val="28"/>
          <w:szCs w:val="28"/>
        </w:rPr>
      </w:pPr>
      <w:r w:rsidRPr="00F17D16">
        <w:rPr>
          <w:rFonts w:ascii="Times New Roman" w:hAnsi="Times New Roman" w:cs="Times New Roman"/>
          <w:sz w:val="28"/>
          <w:szCs w:val="28"/>
        </w:rPr>
        <w:t xml:space="preserve">В соответствии с Федеральным законом от 6 октября 2013 года </w:t>
      </w:r>
      <w:r w:rsidRPr="00F17D16">
        <w:rPr>
          <w:rFonts w:ascii="Times New Roman" w:hAnsi="Times New Roman" w:cs="Times New Roman"/>
          <w:sz w:val="28"/>
          <w:szCs w:val="28"/>
        </w:rPr>
        <w:br/>
        <w:t xml:space="preserve">№ 131-ФЗ «Об общих принципах организации местного самоуправления в Российской Федерации», постановлением администрации Ханты-Мансийского района от 7 сентября 2018 года № 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 </w:t>
      </w:r>
      <w:r w:rsidR="00F17D16" w:rsidRPr="00F17D16">
        <w:rPr>
          <w:rFonts w:ascii="Times New Roman" w:hAnsi="Times New Roman" w:cs="Times New Roman"/>
          <w:sz w:val="28"/>
          <w:szCs w:val="28"/>
        </w:rPr>
        <w:t xml:space="preserve">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Ханты-Мансийского района, а также </w:t>
      </w:r>
      <w:r w:rsidR="00561F48" w:rsidRPr="00F17D16">
        <w:rPr>
          <w:rFonts w:ascii="Times New Roman" w:hAnsi="Times New Roman" w:cs="Times New Roman"/>
          <w:sz w:val="28"/>
          <w:szCs w:val="28"/>
        </w:rPr>
        <w:t xml:space="preserve">части 3 статьи 6, </w:t>
      </w:r>
      <w:r w:rsidRPr="00F17D16">
        <w:rPr>
          <w:rFonts w:ascii="Times New Roman" w:hAnsi="Times New Roman" w:cs="Times New Roman"/>
          <w:sz w:val="28"/>
          <w:szCs w:val="28"/>
        </w:rPr>
        <w:t xml:space="preserve">пункта 10.1 части 1 статьи 27, статей </w:t>
      </w:r>
      <w:r w:rsidR="00561F48" w:rsidRPr="00F17D16">
        <w:rPr>
          <w:rFonts w:ascii="Times New Roman" w:hAnsi="Times New Roman" w:cs="Times New Roman"/>
          <w:sz w:val="28"/>
          <w:szCs w:val="28"/>
        </w:rPr>
        <w:t xml:space="preserve">32, </w:t>
      </w:r>
      <w:r w:rsidRPr="00F17D16">
        <w:rPr>
          <w:rFonts w:ascii="Times New Roman" w:hAnsi="Times New Roman" w:cs="Times New Roman"/>
          <w:sz w:val="28"/>
          <w:szCs w:val="28"/>
        </w:rPr>
        <w:t>47.1 Устава Ханты-Мансийского района:</w:t>
      </w:r>
      <w:r w:rsidR="00561F48" w:rsidRPr="00F17D16">
        <w:rPr>
          <w:rFonts w:ascii="Times New Roman" w:hAnsi="Times New Roman" w:cs="Times New Roman"/>
          <w:sz w:val="28"/>
          <w:szCs w:val="28"/>
        </w:rPr>
        <w:t xml:space="preserve"> </w:t>
      </w:r>
    </w:p>
    <w:p w:rsidR="006E7D44" w:rsidRDefault="006E7D44"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p>
    <w:p w:rsidR="00C72327" w:rsidRDefault="00FB444B"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r w:rsidRPr="00FB444B">
        <w:rPr>
          <w:rFonts w:ascii="Times New Roman" w:eastAsia="Lucida Sans Unicode" w:hAnsi="Times New Roman" w:cs="Times New Roman"/>
          <w:color w:val="000000"/>
          <w:sz w:val="28"/>
          <w:szCs w:val="28"/>
          <w:lang w:eastAsia="ar-SA"/>
        </w:rPr>
        <w:t xml:space="preserve">1. </w:t>
      </w:r>
      <w:r w:rsidR="00C72327" w:rsidRPr="00C72327">
        <w:rPr>
          <w:rFonts w:ascii="Times New Roman" w:eastAsia="Lucida Sans Unicode" w:hAnsi="Times New Roman" w:cs="Times New Roman"/>
          <w:color w:val="000000"/>
          <w:sz w:val="28"/>
          <w:szCs w:val="28"/>
          <w:lang w:eastAsia="ar-SA"/>
        </w:rPr>
        <w:t xml:space="preserve">Внести в постановление администрации Ханты-Мансийского района от </w:t>
      </w:r>
      <w:r w:rsidR="00C72327">
        <w:rPr>
          <w:rFonts w:ascii="Times New Roman" w:eastAsia="Lucida Sans Unicode" w:hAnsi="Times New Roman" w:cs="Times New Roman"/>
          <w:color w:val="000000"/>
          <w:sz w:val="28"/>
          <w:szCs w:val="28"/>
          <w:lang w:eastAsia="ar-SA"/>
        </w:rPr>
        <w:t>16 декабря 2020</w:t>
      </w:r>
      <w:r w:rsidR="00C72327" w:rsidRPr="00C72327">
        <w:rPr>
          <w:rFonts w:ascii="Times New Roman" w:eastAsia="Lucida Sans Unicode" w:hAnsi="Times New Roman" w:cs="Times New Roman"/>
          <w:color w:val="000000"/>
          <w:sz w:val="28"/>
          <w:szCs w:val="28"/>
          <w:lang w:eastAsia="ar-SA"/>
        </w:rPr>
        <w:t xml:space="preserve"> года № </w:t>
      </w:r>
      <w:r w:rsidR="00C72327">
        <w:rPr>
          <w:rFonts w:ascii="Times New Roman" w:eastAsia="Lucida Sans Unicode" w:hAnsi="Times New Roman" w:cs="Times New Roman"/>
          <w:color w:val="000000"/>
          <w:sz w:val="28"/>
          <w:szCs w:val="28"/>
          <w:lang w:eastAsia="ar-SA"/>
        </w:rPr>
        <w:t>347</w:t>
      </w:r>
      <w:r w:rsidR="00C72327" w:rsidRPr="00C72327">
        <w:rPr>
          <w:rFonts w:ascii="Times New Roman" w:eastAsia="Lucida Sans Unicode" w:hAnsi="Times New Roman" w:cs="Times New Roman"/>
          <w:color w:val="000000"/>
          <w:sz w:val="28"/>
          <w:szCs w:val="28"/>
          <w:lang w:eastAsia="ar-SA"/>
        </w:rPr>
        <w:t xml:space="preserve"> «О муниципальной программе Ханты-Мансийского района «Благоустройство населенных пунктов Ханты-Мансийского района на 2021 – 2025 годы» изменения, изложив приложение к постановлению в новой редакции: </w:t>
      </w:r>
      <w:r w:rsidRPr="00FB444B">
        <w:rPr>
          <w:rFonts w:ascii="Times New Roman" w:eastAsia="Lucida Sans Unicode" w:hAnsi="Times New Roman" w:cs="Times New Roman"/>
          <w:color w:val="000000"/>
          <w:sz w:val="28"/>
          <w:szCs w:val="28"/>
          <w:lang w:eastAsia="ar-SA"/>
        </w:rPr>
        <w:t xml:space="preserve"> </w:t>
      </w:r>
    </w:p>
    <w:p w:rsidR="00FB444B" w:rsidRPr="0032202C" w:rsidRDefault="00C72327" w:rsidP="00146D29">
      <w:pPr>
        <w:keepNext/>
        <w:pageBreakBefore/>
        <w:suppressAutoHyphens/>
        <w:spacing w:after="0" w:line="240" w:lineRule="auto"/>
        <w:jc w:val="right"/>
        <w:outlineLvl w:val="0"/>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lastRenderedPageBreak/>
        <w:t>«</w:t>
      </w:r>
      <w:r w:rsidR="00FB444B" w:rsidRPr="0032202C">
        <w:rPr>
          <w:rFonts w:ascii="Times New Roman" w:eastAsia="Lucida Sans Unicode" w:hAnsi="Times New Roman" w:cs="Times New Roman"/>
          <w:sz w:val="28"/>
          <w:szCs w:val="28"/>
          <w:lang w:eastAsia="ar-SA"/>
        </w:rPr>
        <w:t>Приложение</w:t>
      </w:r>
    </w:p>
    <w:p w:rsidR="00FB444B" w:rsidRPr="0032202C" w:rsidRDefault="00FB444B" w:rsidP="0032202C">
      <w:pPr>
        <w:keepNext/>
        <w:suppressAutoHyphens/>
        <w:spacing w:after="0" w:line="240" w:lineRule="auto"/>
        <w:jc w:val="right"/>
        <w:outlineLvl w:val="0"/>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к постановлению администрации</w:t>
      </w:r>
    </w:p>
    <w:p w:rsidR="00FB444B" w:rsidRPr="0032202C" w:rsidRDefault="00FB444B" w:rsidP="0032202C">
      <w:pPr>
        <w:keepNext/>
        <w:suppressAutoHyphens/>
        <w:spacing w:after="0" w:line="240" w:lineRule="auto"/>
        <w:jc w:val="right"/>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Ханты-Мансийского района</w:t>
      </w:r>
    </w:p>
    <w:p w:rsidR="00FB444B" w:rsidRPr="0032202C" w:rsidRDefault="00214F51" w:rsidP="0032202C">
      <w:pPr>
        <w:keepNext/>
        <w:suppressAutoHyphens/>
        <w:spacing w:after="0" w:line="240" w:lineRule="auto"/>
        <w:jc w:val="right"/>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t xml:space="preserve">от </w:t>
      </w:r>
      <w:r w:rsidR="00C72327">
        <w:rPr>
          <w:rFonts w:ascii="Times New Roman" w:eastAsia="Lucida Sans Unicode" w:hAnsi="Times New Roman" w:cs="Times New Roman"/>
          <w:sz w:val="28"/>
          <w:szCs w:val="28"/>
          <w:lang w:eastAsia="ar-SA"/>
        </w:rPr>
        <w:t>16.12</w:t>
      </w:r>
      <w:r>
        <w:rPr>
          <w:rFonts w:ascii="Times New Roman" w:eastAsia="Lucida Sans Unicode" w:hAnsi="Times New Roman" w:cs="Times New Roman"/>
          <w:sz w:val="28"/>
          <w:szCs w:val="28"/>
          <w:lang w:eastAsia="ar-SA"/>
        </w:rPr>
        <w:t>.2020</w:t>
      </w:r>
      <w:r w:rsidR="00FB444B" w:rsidRPr="0032202C">
        <w:rPr>
          <w:rFonts w:ascii="Times New Roman" w:eastAsia="Lucida Sans Unicode" w:hAnsi="Times New Roman" w:cs="Times New Roman"/>
          <w:sz w:val="28"/>
          <w:szCs w:val="28"/>
          <w:lang w:eastAsia="ar-SA"/>
        </w:rPr>
        <w:t xml:space="preserve"> № </w:t>
      </w:r>
      <w:r w:rsidR="00C72327">
        <w:rPr>
          <w:rFonts w:ascii="Times New Roman" w:eastAsia="Lucida Sans Unicode" w:hAnsi="Times New Roman" w:cs="Times New Roman"/>
          <w:sz w:val="28"/>
          <w:szCs w:val="28"/>
          <w:lang w:eastAsia="ar-SA"/>
        </w:rPr>
        <w:t>347</w:t>
      </w:r>
    </w:p>
    <w:p w:rsidR="00FB444B" w:rsidRPr="0032202C" w:rsidRDefault="00FB444B" w:rsidP="0032202C">
      <w:pPr>
        <w:keepNext/>
        <w:suppressAutoHyphens/>
        <w:spacing w:after="0" w:line="240" w:lineRule="auto"/>
        <w:jc w:val="center"/>
        <w:rPr>
          <w:rFonts w:ascii="Times New Roman" w:eastAsia="Lucida Sans Unicode" w:hAnsi="Times New Roman" w:cs="Times New Roman"/>
          <w:sz w:val="28"/>
          <w:szCs w:val="28"/>
          <w:lang w:eastAsia="ar-SA"/>
        </w:rPr>
      </w:pP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Паспорт</w:t>
      </w: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 xml:space="preserve"> муниципальной программы Ханты-Мансийского района</w:t>
      </w:r>
    </w:p>
    <w:p w:rsidR="00A00FC7" w:rsidRDefault="00A00FC7" w:rsidP="00A00FC7">
      <w:pPr>
        <w:spacing w:after="0" w:line="240" w:lineRule="auto"/>
        <w:jc w:val="center"/>
        <w:rPr>
          <w:rFonts w:ascii="Times New Roman" w:hAnsi="Times New Roman"/>
          <w:bCs/>
          <w:sz w:val="26"/>
          <w:szCs w:val="26"/>
        </w:rPr>
      </w:pPr>
      <w:r>
        <w:rPr>
          <w:rFonts w:ascii="Times New Roman" w:hAnsi="Times New Roman"/>
          <w:bCs/>
          <w:sz w:val="26"/>
          <w:szCs w:val="26"/>
        </w:rPr>
        <w:t xml:space="preserve">(далее – </w:t>
      </w:r>
      <w:r w:rsidRPr="00C64382">
        <w:rPr>
          <w:rFonts w:ascii="Times New Roman" w:hAnsi="Times New Roman"/>
          <w:bCs/>
          <w:sz w:val="26"/>
          <w:szCs w:val="26"/>
        </w:rPr>
        <w:t>муниципальная программа</w:t>
      </w:r>
      <w:r w:rsidRPr="001E0BDB">
        <w:rPr>
          <w:rFonts w:ascii="Times New Roman" w:hAnsi="Times New Roman"/>
          <w:bCs/>
          <w:sz w:val="26"/>
          <w:szCs w:val="26"/>
        </w:rPr>
        <w:t>)</w:t>
      </w:r>
    </w:p>
    <w:p w:rsidR="00FB444B" w:rsidRDefault="00FB444B" w:rsidP="003220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248"/>
      </w:tblGrid>
      <w:tr w:rsidR="00814928" w:rsidRPr="001E0BDB" w:rsidTr="003C63DC">
        <w:trPr>
          <w:trHeight w:val="132"/>
        </w:trPr>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Наименование муниципальной программы</w:t>
            </w:r>
          </w:p>
        </w:tc>
        <w:tc>
          <w:tcPr>
            <w:tcW w:w="3416" w:type="pct"/>
            <w:shd w:val="clear" w:color="auto" w:fill="auto"/>
          </w:tcPr>
          <w:p w:rsidR="00814928" w:rsidRPr="001E0BDB" w:rsidRDefault="00814928" w:rsidP="00814928">
            <w:pPr>
              <w:spacing w:after="0" w:line="240" w:lineRule="auto"/>
              <w:rPr>
                <w:rFonts w:ascii="Times New Roman" w:hAnsi="Times New Roman"/>
                <w:bCs/>
                <w:sz w:val="26"/>
                <w:szCs w:val="26"/>
              </w:rPr>
            </w:pPr>
            <w:r>
              <w:rPr>
                <w:rFonts w:ascii="Times New Roman" w:hAnsi="Times New Roman"/>
                <w:bCs/>
                <w:sz w:val="26"/>
                <w:szCs w:val="26"/>
              </w:rPr>
              <w:t>«</w:t>
            </w:r>
            <w:r w:rsidRPr="00814928">
              <w:rPr>
                <w:rFonts w:ascii="Times New Roman" w:hAnsi="Times New Roman"/>
                <w:bCs/>
                <w:sz w:val="26"/>
                <w:szCs w:val="26"/>
              </w:rPr>
              <w:t>Благоустройство населенных пунктов</w:t>
            </w:r>
            <w:r>
              <w:rPr>
                <w:rFonts w:ascii="Times New Roman" w:hAnsi="Times New Roman"/>
                <w:bCs/>
                <w:sz w:val="26"/>
                <w:szCs w:val="26"/>
              </w:rPr>
              <w:t xml:space="preserve"> </w:t>
            </w:r>
            <w:r w:rsidRPr="00814928">
              <w:rPr>
                <w:rFonts w:ascii="Times New Roman" w:hAnsi="Times New Roman"/>
                <w:bCs/>
                <w:sz w:val="26"/>
                <w:szCs w:val="26"/>
              </w:rPr>
              <w:t>Ханты-Мансийского района на 2021 – 2025 годы</w:t>
            </w:r>
            <w:r>
              <w:rPr>
                <w:rFonts w:ascii="Times New Roman" w:hAnsi="Times New Roman"/>
                <w:bCs/>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Дата утверждения</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7A512E" w:rsidP="003C63DC">
            <w:pPr>
              <w:spacing w:after="0" w:line="240" w:lineRule="auto"/>
              <w:jc w:val="both"/>
              <w:rPr>
                <w:rFonts w:ascii="Times New Roman" w:hAnsi="Times New Roman"/>
                <w:bCs/>
                <w:sz w:val="26"/>
                <w:szCs w:val="26"/>
              </w:rPr>
            </w:pPr>
            <w:r w:rsidRPr="007A512E">
              <w:rPr>
                <w:rFonts w:ascii="Times New Roman" w:hAnsi="Times New Roman"/>
                <w:bCs/>
                <w:sz w:val="26"/>
                <w:szCs w:val="26"/>
              </w:rPr>
              <w:t>постановление администрации Ханты-Мансийского района от 16 декабря 2020 года № 347 «О муниципальной программе Ханты-Мансийского района «Благоустройство населенных пунктов Ханты-Мансийского района на 2021 – 2025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Ответственный исполнитель</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814928" w:rsidP="003C63DC">
            <w:pPr>
              <w:spacing w:after="0" w:line="240" w:lineRule="auto"/>
              <w:jc w:val="both"/>
              <w:rPr>
                <w:rFonts w:ascii="Times New Roman" w:eastAsia="Calibri" w:hAnsi="Times New Roman"/>
                <w:sz w:val="26"/>
                <w:szCs w:val="26"/>
              </w:rPr>
            </w:pPr>
            <w:r w:rsidRPr="00575B70">
              <w:rPr>
                <w:rFonts w:ascii="Times New Roman" w:eastAsia="Calibri" w:hAnsi="Times New Roman"/>
                <w:sz w:val="26"/>
                <w:szCs w:val="26"/>
              </w:rPr>
              <w:t>департамент строительства, архитектуры</w:t>
            </w:r>
            <w:r>
              <w:rPr>
                <w:rFonts w:ascii="Times New Roman" w:eastAsia="Calibri" w:hAnsi="Times New Roman"/>
                <w:sz w:val="26"/>
                <w:szCs w:val="26"/>
              </w:rPr>
              <w:t xml:space="preserve"> </w:t>
            </w:r>
            <w:r w:rsidRPr="00575B70">
              <w:rPr>
                <w:rFonts w:ascii="Times New Roman" w:eastAsia="Calibri" w:hAnsi="Times New Roman"/>
                <w:sz w:val="26"/>
                <w:szCs w:val="26"/>
              </w:rPr>
              <w:t>и жилищно-коммунального хозяйства администрации Ханты-Мансийского района (далее – департамент строительства, архитектуры и ЖКХ)</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Соисполнители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Default="00814928" w:rsidP="00814928">
            <w:pPr>
              <w:spacing w:after="0" w:line="240" w:lineRule="auto"/>
              <w:jc w:val="both"/>
              <w:rPr>
                <w:rFonts w:ascii="Times New Roman" w:eastAsia="Calibri" w:hAnsi="Times New Roman"/>
                <w:sz w:val="26"/>
                <w:szCs w:val="26"/>
              </w:rPr>
            </w:pPr>
            <w:r w:rsidRPr="001E0BDB">
              <w:rPr>
                <w:rFonts w:ascii="Times New Roman" w:eastAsia="Calibri" w:hAnsi="Times New Roman"/>
                <w:sz w:val="26"/>
                <w:szCs w:val="26"/>
              </w:rPr>
              <w:t>департамент с</w:t>
            </w:r>
            <w:r w:rsidR="00C62E23">
              <w:rPr>
                <w:rFonts w:ascii="Times New Roman" w:eastAsia="Calibri" w:hAnsi="Times New Roman"/>
                <w:sz w:val="26"/>
                <w:szCs w:val="26"/>
              </w:rPr>
              <w:t>троительства, архитектуры и ЖКХ</w:t>
            </w:r>
            <w:r w:rsidR="00C06FA9">
              <w:rPr>
                <w:rFonts w:ascii="Times New Roman" w:eastAsia="Calibri" w:hAnsi="Times New Roman"/>
                <w:sz w:val="26"/>
                <w:szCs w:val="26"/>
              </w:rPr>
              <w:t xml:space="preserve"> (муниципальное казенное учреждение Ханты-Мансийского района «Управление капитального строительства и ремонта» (далее – МКУ УКСиР)</w:t>
            </w:r>
            <w:r w:rsidR="00C62E23" w:rsidRPr="00C62E23">
              <w:rPr>
                <w:rFonts w:ascii="Times New Roman" w:eastAsia="Calibri" w:hAnsi="Times New Roman"/>
                <w:sz w:val="26"/>
                <w:szCs w:val="26"/>
              </w:rPr>
              <w:t>;</w:t>
            </w:r>
          </w:p>
          <w:p w:rsidR="00814928" w:rsidRPr="00365859" w:rsidRDefault="00991AD8" w:rsidP="00240B06">
            <w:pPr>
              <w:spacing w:after="0" w:line="240" w:lineRule="auto"/>
              <w:jc w:val="both"/>
              <w:rPr>
                <w:rFonts w:ascii="Times New Roman" w:eastAsia="Calibri" w:hAnsi="Times New Roman"/>
                <w:sz w:val="26"/>
                <w:szCs w:val="26"/>
              </w:rPr>
            </w:pPr>
            <w:r w:rsidRPr="00991AD8">
              <w:rPr>
                <w:rFonts w:ascii="Times New Roman" w:eastAsia="Calibri" w:hAnsi="Times New Roman"/>
                <w:sz w:val="26"/>
                <w:szCs w:val="26"/>
              </w:rPr>
              <w:t>комитет по финансам администрации</w:t>
            </w:r>
            <w:r>
              <w:rPr>
                <w:rFonts w:ascii="Times New Roman" w:eastAsia="Calibri" w:hAnsi="Times New Roman"/>
                <w:sz w:val="26"/>
                <w:szCs w:val="26"/>
              </w:rPr>
              <w:t xml:space="preserve"> Ханты-Мансийского </w:t>
            </w:r>
            <w:r w:rsidRPr="00991AD8">
              <w:rPr>
                <w:rFonts w:ascii="Times New Roman" w:eastAsia="Calibri" w:hAnsi="Times New Roman"/>
                <w:sz w:val="26"/>
                <w:szCs w:val="26"/>
              </w:rPr>
              <w:t>района (администрация сельского поселения Горноправдинск</w:t>
            </w:r>
            <w:r w:rsidR="00D97471">
              <w:rPr>
                <w:rFonts w:ascii="Times New Roman" w:eastAsia="Calibri" w:hAnsi="Times New Roman"/>
                <w:sz w:val="26"/>
                <w:szCs w:val="26"/>
              </w:rPr>
              <w:t>;</w:t>
            </w:r>
            <w:r w:rsidR="00240B06">
              <w:rPr>
                <w:rFonts w:ascii="Times New Roman" w:eastAsia="Calibri" w:hAnsi="Times New Roman"/>
                <w:sz w:val="26"/>
                <w:szCs w:val="26"/>
              </w:rPr>
              <w:t xml:space="preserve"> администрация сельского поселения Выкатной,</w:t>
            </w:r>
            <w:r w:rsidR="00D97471">
              <w:rPr>
                <w:rFonts w:ascii="Times New Roman" w:eastAsia="Calibri" w:hAnsi="Times New Roman"/>
                <w:sz w:val="26"/>
                <w:szCs w:val="26"/>
              </w:rPr>
              <w:t xml:space="preserve"> </w:t>
            </w:r>
            <w:r w:rsidR="00D97471" w:rsidRPr="00D97471">
              <w:rPr>
                <w:rFonts w:ascii="Times New Roman" w:eastAsia="Calibri" w:hAnsi="Times New Roman"/>
                <w:sz w:val="26"/>
                <w:szCs w:val="26"/>
              </w:rPr>
              <w:t xml:space="preserve">администрация сельского поселения </w:t>
            </w:r>
            <w:r w:rsidR="00D97471">
              <w:rPr>
                <w:rFonts w:ascii="Times New Roman" w:eastAsia="Calibri" w:hAnsi="Times New Roman"/>
                <w:sz w:val="26"/>
                <w:szCs w:val="26"/>
              </w:rPr>
              <w:t>Сибирский</w:t>
            </w:r>
            <w:r w:rsidR="00D97471" w:rsidRPr="00D97471">
              <w:rPr>
                <w:rFonts w:ascii="Times New Roman" w:eastAsia="Calibri" w:hAnsi="Times New Roman"/>
                <w:sz w:val="26"/>
                <w:szCs w:val="26"/>
              </w:rPr>
              <w:t>;</w:t>
            </w:r>
            <w:r w:rsidR="00D97471">
              <w:rPr>
                <w:rFonts w:ascii="Times New Roman" w:eastAsia="Calibri" w:hAnsi="Times New Roman"/>
                <w:sz w:val="26"/>
                <w:szCs w:val="26"/>
              </w:rPr>
              <w:t xml:space="preserve"> администрация сельского</w:t>
            </w:r>
            <w:r w:rsidR="001B3E24">
              <w:rPr>
                <w:rFonts w:ascii="Times New Roman" w:eastAsia="Calibri" w:hAnsi="Times New Roman"/>
                <w:sz w:val="26"/>
                <w:szCs w:val="26"/>
              </w:rPr>
              <w:t xml:space="preserve"> поселения Красноленинский; администрация сельского поселения Нялинское</w:t>
            </w:r>
            <w:r w:rsidR="003D08CD">
              <w:rPr>
                <w:rFonts w:ascii="Times New Roman" w:eastAsia="Calibri" w:hAnsi="Times New Roman"/>
                <w:sz w:val="26"/>
                <w:szCs w:val="26"/>
              </w:rPr>
              <w:t>; администрация сельского поселения Шапша; администрация сельского поселения Цингалы</w:t>
            </w:r>
            <w:r w:rsidRPr="00991AD8">
              <w:rPr>
                <w:rFonts w:ascii="Times New Roman" w:eastAsia="Calibri" w:hAnsi="Times New Roman"/>
                <w:sz w:val="26"/>
                <w:szCs w:val="26"/>
              </w:rPr>
              <w:t>)</w:t>
            </w:r>
            <w:r>
              <w:rPr>
                <w:rFonts w:ascii="Times New Roman" w:eastAsia="Calibri" w:hAnsi="Times New Roman"/>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Цели муниципальной программы</w:t>
            </w:r>
          </w:p>
        </w:tc>
        <w:tc>
          <w:tcPr>
            <w:tcW w:w="3416" w:type="pct"/>
            <w:shd w:val="clear" w:color="auto" w:fill="auto"/>
          </w:tcPr>
          <w:p w:rsidR="00814928" w:rsidRPr="00CA1824" w:rsidRDefault="00ED07AD" w:rsidP="009B2A50">
            <w:pPr>
              <w:spacing w:after="0" w:line="240" w:lineRule="auto"/>
              <w:jc w:val="both"/>
              <w:rPr>
                <w:rFonts w:ascii="Times New Roman" w:hAnsi="Times New Roman"/>
                <w:bCs/>
                <w:sz w:val="26"/>
                <w:szCs w:val="26"/>
              </w:rPr>
            </w:pPr>
            <w:r w:rsidRPr="00146D29">
              <w:rPr>
                <w:rFonts w:ascii="Times New Roman" w:hAnsi="Times New Roman"/>
                <w:bCs/>
                <w:sz w:val="26"/>
                <w:szCs w:val="26"/>
              </w:rPr>
              <w:t xml:space="preserve">улучшение благоустройства населенных пунктов </w:t>
            </w:r>
            <w:r w:rsidR="006F5EE4" w:rsidRPr="00146D29">
              <w:rPr>
                <w:rFonts w:ascii="Times New Roman" w:hAnsi="Times New Roman"/>
                <w:bCs/>
                <w:sz w:val="26"/>
                <w:szCs w:val="26"/>
              </w:rPr>
              <w:t xml:space="preserve">Ханты-Мансийского </w:t>
            </w:r>
            <w:r w:rsidRPr="00146D29">
              <w:rPr>
                <w:rFonts w:ascii="Times New Roman" w:hAnsi="Times New Roman"/>
                <w:bCs/>
                <w:sz w:val="26"/>
                <w:szCs w:val="26"/>
              </w:rPr>
              <w:t>района</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Задачи муниципальной программы</w:t>
            </w:r>
          </w:p>
        </w:tc>
        <w:tc>
          <w:tcPr>
            <w:tcW w:w="3416" w:type="pct"/>
            <w:shd w:val="clear" w:color="auto" w:fill="auto"/>
          </w:tcPr>
          <w:p w:rsidR="00B43E2C" w:rsidRPr="00B43E2C" w:rsidRDefault="006010C7" w:rsidP="006010C7">
            <w:pPr>
              <w:spacing w:after="0" w:line="240" w:lineRule="auto"/>
              <w:jc w:val="both"/>
              <w:rPr>
                <w:rFonts w:ascii="Times New Roman" w:hAnsi="Times New Roman"/>
                <w:bCs/>
                <w:sz w:val="26"/>
                <w:szCs w:val="26"/>
              </w:rPr>
            </w:pPr>
            <w:r w:rsidRPr="006010C7">
              <w:rPr>
                <w:rFonts w:ascii="Times New Roman" w:hAnsi="Times New Roman"/>
                <w:bCs/>
                <w:sz w:val="26"/>
                <w:szCs w:val="26"/>
              </w:rPr>
              <w:t xml:space="preserve">1. </w:t>
            </w:r>
            <w:r w:rsidR="00B43E2C">
              <w:rPr>
                <w:rFonts w:ascii="Times New Roman" w:hAnsi="Times New Roman"/>
                <w:bCs/>
                <w:sz w:val="26"/>
                <w:szCs w:val="26"/>
              </w:rPr>
              <w:t>Б</w:t>
            </w:r>
            <w:r w:rsidR="00B43E2C" w:rsidRPr="00B43E2C">
              <w:rPr>
                <w:rFonts w:ascii="Times New Roman" w:hAnsi="Times New Roman"/>
                <w:bCs/>
                <w:sz w:val="26"/>
                <w:szCs w:val="26"/>
              </w:rPr>
              <w:t>лагоустройство территорий населенных пунктов Ханты-Мансийского района;</w:t>
            </w:r>
          </w:p>
          <w:p w:rsidR="00B43E2C" w:rsidRPr="00B43E2C" w:rsidRDefault="00B43E2C" w:rsidP="006010C7">
            <w:pPr>
              <w:spacing w:after="0" w:line="240" w:lineRule="auto"/>
              <w:jc w:val="both"/>
              <w:rPr>
                <w:rFonts w:ascii="Times New Roman" w:hAnsi="Times New Roman"/>
                <w:bCs/>
                <w:sz w:val="26"/>
                <w:szCs w:val="26"/>
              </w:rPr>
            </w:pPr>
            <w:r w:rsidRPr="00B43E2C">
              <w:rPr>
                <w:rFonts w:ascii="Times New Roman" w:hAnsi="Times New Roman"/>
                <w:bCs/>
                <w:sz w:val="26"/>
                <w:szCs w:val="26"/>
              </w:rPr>
              <w:t xml:space="preserve">2. </w:t>
            </w:r>
            <w:r w:rsidR="006010C7" w:rsidRPr="006010C7">
              <w:rPr>
                <w:rFonts w:ascii="Times New Roman" w:hAnsi="Times New Roman"/>
                <w:bCs/>
                <w:sz w:val="26"/>
                <w:szCs w:val="26"/>
              </w:rPr>
              <w:t>Приведение в качественное сост</w:t>
            </w:r>
            <w:r w:rsidR="00F76569">
              <w:rPr>
                <w:rFonts w:ascii="Times New Roman" w:hAnsi="Times New Roman"/>
                <w:bCs/>
                <w:sz w:val="26"/>
                <w:szCs w:val="26"/>
              </w:rPr>
              <w:t>ояние элементов благоустройства;</w:t>
            </w:r>
          </w:p>
          <w:p w:rsidR="00814928" w:rsidRPr="001E0BDB" w:rsidRDefault="006010C7" w:rsidP="002B3C97">
            <w:pPr>
              <w:spacing w:after="0" w:line="240" w:lineRule="auto"/>
              <w:jc w:val="both"/>
              <w:rPr>
                <w:rFonts w:ascii="Times New Roman" w:hAnsi="Times New Roman"/>
                <w:bCs/>
                <w:sz w:val="26"/>
                <w:szCs w:val="26"/>
              </w:rPr>
            </w:pPr>
            <w:r w:rsidRPr="006010C7">
              <w:rPr>
                <w:rFonts w:ascii="Times New Roman" w:hAnsi="Times New Roman"/>
                <w:bCs/>
                <w:sz w:val="26"/>
                <w:szCs w:val="26"/>
              </w:rPr>
              <w:t>3. Привлечение жителей к участию в решении проблем благоустройства населен</w:t>
            </w:r>
            <w:r w:rsidR="002B3C97">
              <w:rPr>
                <w:rFonts w:ascii="Times New Roman" w:hAnsi="Times New Roman"/>
                <w:bCs/>
                <w:sz w:val="26"/>
                <w:szCs w:val="26"/>
              </w:rPr>
              <w:t>ных пунктов сельских поселений.</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 xml:space="preserve">Подпрограммы </w:t>
            </w:r>
          </w:p>
        </w:tc>
        <w:tc>
          <w:tcPr>
            <w:tcW w:w="3416" w:type="pct"/>
            <w:shd w:val="clear" w:color="auto" w:fill="auto"/>
          </w:tcPr>
          <w:p w:rsidR="006B7A20" w:rsidRPr="00146D29" w:rsidRDefault="00146D29" w:rsidP="001426A8">
            <w:pPr>
              <w:spacing w:after="0" w:line="240" w:lineRule="auto"/>
              <w:jc w:val="both"/>
              <w:rPr>
                <w:rFonts w:ascii="Times New Roman" w:hAnsi="Times New Roman"/>
                <w:bCs/>
                <w:sz w:val="26"/>
                <w:szCs w:val="26"/>
              </w:rPr>
            </w:pPr>
            <w:r>
              <w:rPr>
                <w:rFonts w:ascii="Times New Roman" w:hAnsi="Times New Roman"/>
                <w:bCs/>
                <w:sz w:val="26"/>
                <w:szCs w:val="26"/>
              </w:rPr>
              <w:t>отсутствуют</w:t>
            </w:r>
          </w:p>
        </w:tc>
      </w:tr>
      <w:tr w:rsidR="00814928" w:rsidRPr="001E0BDB" w:rsidTr="003C63DC">
        <w:tc>
          <w:tcPr>
            <w:tcW w:w="1584" w:type="pct"/>
            <w:shd w:val="clear" w:color="auto" w:fill="auto"/>
          </w:tcPr>
          <w:p w:rsidR="00814928" w:rsidRPr="009D25AA" w:rsidRDefault="00814928" w:rsidP="003C63DC">
            <w:pPr>
              <w:widowControl w:val="0"/>
              <w:autoSpaceDE w:val="0"/>
              <w:autoSpaceDN w:val="0"/>
              <w:spacing w:after="0" w:line="240" w:lineRule="auto"/>
              <w:jc w:val="both"/>
              <w:rPr>
                <w:rFonts w:ascii="Times New Roman" w:hAnsi="Times New Roman"/>
                <w:sz w:val="26"/>
                <w:szCs w:val="26"/>
              </w:rPr>
            </w:pPr>
            <w:r w:rsidRPr="009D25AA">
              <w:rPr>
                <w:rFonts w:ascii="Times New Roman" w:hAnsi="Times New Roman"/>
                <w:sz w:val="26"/>
                <w:szCs w:val="26"/>
              </w:rPr>
              <w:t xml:space="preserve">Портфели проектов, проекты, входящие в </w:t>
            </w:r>
            <w:r w:rsidRPr="009D25AA">
              <w:rPr>
                <w:rFonts w:ascii="Times New Roman" w:hAnsi="Times New Roman"/>
                <w:sz w:val="26"/>
                <w:szCs w:val="26"/>
              </w:rPr>
              <w:lastRenderedPageBreak/>
              <w:t>состав</w:t>
            </w:r>
          </w:p>
          <w:p w:rsidR="00814928" w:rsidRPr="009D25AA" w:rsidRDefault="00814928" w:rsidP="003C63DC">
            <w:pPr>
              <w:spacing w:after="0" w:line="240" w:lineRule="auto"/>
              <w:rPr>
                <w:rFonts w:ascii="Times New Roman" w:hAnsi="Times New Roman"/>
                <w:bCs/>
                <w:sz w:val="26"/>
                <w:szCs w:val="26"/>
              </w:rPr>
            </w:pPr>
            <w:r w:rsidRPr="009D25AA">
              <w:rPr>
                <w:rFonts w:ascii="Times New Roman" w:hAnsi="Times New Roman"/>
                <w:sz w:val="26"/>
                <w:szCs w:val="26"/>
              </w:rPr>
              <w:t>муниципальной программы, в том числе направленные на реализацию в Ханты-Мансийском районе национальных проектов (программ) Российской Федерации, параметры их финансового обеспечения</w:t>
            </w:r>
          </w:p>
        </w:tc>
        <w:tc>
          <w:tcPr>
            <w:tcW w:w="3416" w:type="pct"/>
            <w:shd w:val="clear" w:color="auto" w:fill="auto"/>
          </w:tcPr>
          <w:p w:rsidR="004B5672" w:rsidRPr="00347F16" w:rsidRDefault="00814928" w:rsidP="00A52950">
            <w:pPr>
              <w:spacing w:after="0" w:line="240" w:lineRule="auto"/>
              <w:jc w:val="both"/>
              <w:rPr>
                <w:rFonts w:ascii="Times New Roman" w:hAnsi="Times New Roman"/>
                <w:bCs/>
                <w:sz w:val="26"/>
                <w:szCs w:val="26"/>
              </w:rPr>
            </w:pPr>
            <w:r w:rsidRPr="00347F16">
              <w:rPr>
                <w:rFonts w:ascii="Times New Roman" w:hAnsi="Times New Roman"/>
                <w:bCs/>
                <w:sz w:val="26"/>
                <w:szCs w:val="26"/>
              </w:rPr>
              <w:lastRenderedPageBreak/>
              <w:t>портфель проект</w:t>
            </w:r>
            <w:r w:rsidR="00347F16" w:rsidRPr="00347F16">
              <w:rPr>
                <w:rFonts w:ascii="Times New Roman" w:hAnsi="Times New Roman"/>
                <w:bCs/>
                <w:sz w:val="26"/>
                <w:szCs w:val="26"/>
              </w:rPr>
              <w:t>ов</w:t>
            </w:r>
            <w:r w:rsidRPr="00347F16">
              <w:rPr>
                <w:rFonts w:ascii="Times New Roman" w:hAnsi="Times New Roman"/>
                <w:bCs/>
                <w:sz w:val="26"/>
                <w:szCs w:val="26"/>
              </w:rPr>
              <w:t xml:space="preserve"> «Жилье и городская среда»</w:t>
            </w:r>
            <w:r w:rsidR="009B7A09" w:rsidRPr="00347F16">
              <w:rPr>
                <w:rFonts w:ascii="Times New Roman" w:hAnsi="Times New Roman"/>
                <w:bCs/>
                <w:sz w:val="26"/>
                <w:szCs w:val="26"/>
              </w:rPr>
              <w:t>, проект</w:t>
            </w:r>
            <w:r w:rsidR="00347F16">
              <w:rPr>
                <w:rFonts w:ascii="Times New Roman" w:hAnsi="Times New Roman"/>
                <w:bCs/>
                <w:sz w:val="26"/>
                <w:szCs w:val="26"/>
              </w:rPr>
              <w:t xml:space="preserve"> «Ф</w:t>
            </w:r>
            <w:r w:rsidR="009B7A09" w:rsidRPr="00347F16">
              <w:rPr>
                <w:rFonts w:ascii="Times New Roman" w:hAnsi="Times New Roman"/>
                <w:bCs/>
                <w:sz w:val="26"/>
                <w:szCs w:val="26"/>
              </w:rPr>
              <w:t>ормировани</w:t>
            </w:r>
            <w:r w:rsidR="00347F16">
              <w:rPr>
                <w:rFonts w:ascii="Times New Roman" w:hAnsi="Times New Roman"/>
                <w:bCs/>
                <w:sz w:val="26"/>
                <w:szCs w:val="26"/>
              </w:rPr>
              <w:t>е</w:t>
            </w:r>
            <w:r w:rsidR="009B7A09" w:rsidRPr="00347F16">
              <w:rPr>
                <w:rFonts w:ascii="Times New Roman" w:hAnsi="Times New Roman"/>
                <w:bCs/>
                <w:sz w:val="26"/>
                <w:szCs w:val="26"/>
              </w:rPr>
              <w:t xml:space="preserve"> </w:t>
            </w:r>
            <w:r w:rsidR="00347F16">
              <w:rPr>
                <w:rFonts w:ascii="Times New Roman" w:hAnsi="Times New Roman"/>
                <w:bCs/>
                <w:sz w:val="26"/>
                <w:szCs w:val="26"/>
              </w:rPr>
              <w:t xml:space="preserve">комфортной </w:t>
            </w:r>
            <w:r w:rsidR="009B7A09" w:rsidRPr="00347F16">
              <w:rPr>
                <w:rFonts w:ascii="Times New Roman" w:hAnsi="Times New Roman"/>
                <w:bCs/>
                <w:sz w:val="26"/>
                <w:szCs w:val="26"/>
              </w:rPr>
              <w:t xml:space="preserve">городской </w:t>
            </w:r>
            <w:r w:rsidR="009B7A09" w:rsidRPr="00347F16">
              <w:rPr>
                <w:rFonts w:ascii="Times New Roman" w:hAnsi="Times New Roman"/>
                <w:bCs/>
                <w:sz w:val="26"/>
                <w:szCs w:val="26"/>
              </w:rPr>
              <w:lastRenderedPageBreak/>
              <w:t>среды</w:t>
            </w:r>
            <w:r w:rsidR="00347F16">
              <w:rPr>
                <w:rFonts w:ascii="Times New Roman" w:hAnsi="Times New Roman"/>
                <w:bCs/>
                <w:sz w:val="26"/>
                <w:szCs w:val="26"/>
              </w:rPr>
              <w:t>»</w:t>
            </w:r>
            <w:r w:rsidR="00A52950">
              <w:rPr>
                <w:rFonts w:ascii="Times New Roman" w:hAnsi="Times New Roman"/>
                <w:bCs/>
                <w:sz w:val="26"/>
                <w:szCs w:val="26"/>
              </w:rPr>
              <w:t xml:space="preserve"> - </w:t>
            </w:r>
            <w:r w:rsidR="006C5A48">
              <w:rPr>
                <w:rFonts w:ascii="Times New Roman" w:hAnsi="Times New Roman"/>
                <w:bCs/>
                <w:sz w:val="26"/>
                <w:szCs w:val="26"/>
              </w:rPr>
              <w:t>22 614,0</w:t>
            </w:r>
            <w:r w:rsidR="00305DCF" w:rsidRPr="00AB4F71">
              <w:rPr>
                <w:rFonts w:ascii="Times New Roman" w:hAnsi="Times New Roman"/>
                <w:bCs/>
                <w:sz w:val="26"/>
                <w:szCs w:val="26"/>
              </w:rPr>
              <w:t xml:space="preserve"> </w:t>
            </w:r>
            <w:r w:rsidRPr="00AB4F71">
              <w:rPr>
                <w:rFonts w:ascii="Times New Roman" w:hAnsi="Times New Roman"/>
                <w:bCs/>
                <w:sz w:val="26"/>
                <w:szCs w:val="26"/>
              </w:rPr>
              <w:t>тыс. рублей</w:t>
            </w:r>
            <w:r w:rsidR="00A52950">
              <w:rPr>
                <w:rFonts w:ascii="Times New Roman" w:hAnsi="Times New Roman"/>
                <w:bCs/>
                <w:sz w:val="26"/>
                <w:szCs w:val="26"/>
              </w:rPr>
              <w:t>.</w:t>
            </w:r>
          </w:p>
          <w:p w:rsidR="00814928" w:rsidRPr="00347F16" w:rsidRDefault="00814928" w:rsidP="003C63DC">
            <w:pPr>
              <w:spacing w:after="0" w:line="240" w:lineRule="auto"/>
              <w:jc w:val="both"/>
              <w:rPr>
                <w:rFonts w:ascii="Times New Roman" w:hAnsi="Times New Roman"/>
                <w:bCs/>
                <w:sz w:val="26"/>
                <w:szCs w:val="26"/>
              </w:rPr>
            </w:pP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lastRenderedPageBreak/>
              <w:t>Целевые показатели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5817F8" w:rsidRPr="006C04E0" w:rsidRDefault="00F00C60" w:rsidP="005817F8">
            <w:pPr>
              <w:spacing w:after="0" w:line="240" w:lineRule="auto"/>
              <w:jc w:val="both"/>
              <w:rPr>
                <w:rFonts w:ascii="Times New Roman" w:hAnsi="Times New Roman"/>
                <w:bCs/>
                <w:sz w:val="26"/>
                <w:szCs w:val="26"/>
              </w:rPr>
            </w:pPr>
            <w:r w:rsidRPr="006C04E0">
              <w:rPr>
                <w:rFonts w:ascii="Times New Roman" w:hAnsi="Times New Roman"/>
                <w:bCs/>
                <w:sz w:val="26"/>
                <w:szCs w:val="26"/>
              </w:rPr>
              <w:t>1</w:t>
            </w:r>
            <w:r w:rsidR="005817F8" w:rsidRPr="006C04E0">
              <w:rPr>
                <w:rFonts w:ascii="Times New Roman" w:hAnsi="Times New Roman"/>
                <w:bCs/>
                <w:sz w:val="26"/>
                <w:szCs w:val="26"/>
              </w:rPr>
              <w:t>) увеличение доли граждан, принявших участие в решении вопр</w:t>
            </w:r>
            <w:r w:rsidR="002B3C97" w:rsidRPr="006C04E0">
              <w:rPr>
                <w:rFonts w:ascii="Times New Roman" w:hAnsi="Times New Roman"/>
                <w:bCs/>
                <w:sz w:val="26"/>
                <w:szCs w:val="26"/>
              </w:rPr>
              <w:t xml:space="preserve">осов развития городской среды, </w:t>
            </w:r>
            <w:r w:rsidR="005817F8" w:rsidRPr="006C04E0">
              <w:rPr>
                <w:rFonts w:ascii="Times New Roman" w:hAnsi="Times New Roman"/>
                <w:bCs/>
                <w:sz w:val="26"/>
                <w:szCs w:val="26"/>
              </w:rPr>
              <w:t xml:space="preserve">от общего количества граждан в возрасте от 14 лет, проживающих в населенных пунктах Ханты-Мансийского района, на территории которых реализуются проекты по созданию комфортной городской среды, с </w:t>
            </w:r>
            <w:r w:rsidR="00191502" w:rsidRPr="006C04E0">
              <w:rPr>
                <w:rFonts w:ascii="Times New Roman" w:hAnsi="Times New Roman"/>
                <w:bCs/>
                <w:sz w:val="26"/>
                <w:szCs w:val="26"/>
              </w:rPr>
              <w:t>1</w:t>
            </w:r>
            <w:r w:rsidR="00644E37" w:rsidRPr="006C04E0">
              <w:rPr>
                <w:rFonts w:ascii="Times New Roman" w:hAnsi="Times New Roman"/>
                <w:bCs/>
                <w:sz w:val="26"/>
                <w:szCs w:val="26"/>
              </w:rPr>
              <w:t>2</w:t>
            </w:r>
            <w:r w:rsidR="005817F8" w:rsidRPr="006C04E0">
              <w:rPr>
                <w:rFonts w:ascii="Times New Roman" w:hAnsi="Times New Roman"/>
                <w:bCs/>
                <w:sz w:val="26"/>
                <w:szCs w:val="26"/>
              </w:rPr>
              <w:t xml:space="preserve">% до </w:t>
            </w:r>
            <w:r w:rsidR="002D7BC7" w:rsidRPr="006C04E0">
              <w:rPr>
                <w:rFonts w:ascii="Times New Roman" w:hAnsi="Times New Roman"/>
                <w:bCs/>
                <w:sz w:val="26"/>
                <w:szCs w:val="26"/>
              </w:rPr>
              <w:t>2</w:t>
            </w:r>
            <w:r w:rsidR="00E37EE9">
              <w:rPr>
                <w:rFonts w:ascii="Times New Roman" w:hAnsi="Times New Roman"/>
                <w:bCs/>
                <w:sz w:val="26"/>
                <w:szCs w:val="26"/>
              </w:rPr>
              <w:t>0</w:t>
            </w:r>
            <w:r w:rsidR="005817F8" w:rsidRPr="006C04E0">
              <w:rPr>
                <w:rFonts w:ascii="Times New Roman" w:hAnsi="Times New Roman"/>
                <w:bCs/>
                <w:sz w:val="26"/>
                <w:szCs w:val="26"/>
              </w:rPr>
              <w:t>%;</w:t>
            </w:r>
          </w:p>
          <w:p w:rsidR="006C5DA1" w:rsidRPr="006C04E0" w:rsidRDefault="00F00C60" w:rsidP="00E751EF">
            <w:pPr>
              <w:spacing w:after="0" w:line="240" w:lineRule="auto"/>
              <w:jc w:val="both"/>
              <w:rPr>
                <w:rFonts w:ascii="Times New Roman" w:hAnsi="Times New Roman"/>
                <w:bCs/>
                <w:sz w:val="26"/>
                <w:szCs w:val="26"/>
              </w:rPr>
            </w:pPr>
            <w:r w:rsidRPr="006C04E0">
              <w:rPr>
                <w:rFonts w:ascii="Times New Roman" w:hAnsi="Times New Roman"/>
                <w:bCs/>
                <w:sz w:val="26"/>
                <w:szCs w:val="26"/>
              </w:rPr>
              <w:t>2</w:t>
            </w:r>
            <w:r w:rsidR="00191502" w:rsidRPr="006C04E0">
              <w:rPr>
                <w:rFonts w:ascii="Times New Roman" w:hAnsi="Times New Roman"/>
                <w:bCs/>
                <w:sz w:val="26"/>
                <w:szCs w:val="26"/>
              </w:rPr>
              <w:t xml:space="preserve">) </w:t>
            </w:r>
            <w:r w:rsidR="00165DED">
              <w:rPr>
                <w:rFonts w:ascii="Times New Roman" w:hAnsi="Times New Roman"/>
                <w:bCs/>
                <w:sz w:val="26"/>
                <w:szCs w:val="26"/>
              </w:rPr>
              <w:t>к</w:t>
            </w:r>
            <w:r w:rsidR="00165DED" w:rsidRPr="00165DED">
              <w:rPr>
                <w:rFonts w:ascii="Times New Roman" w:hAnsi="Times New Roman"/>
                <w:bCs/>
                <w:sz w:val="26"/>
                <w:szCs w:val="26"/>
              </w:rPr>
              <w:t xml:space="preserve">оличество общественных территорий, подлежащих благоустройству </w:t>
            </w:r>
            <w:r w:rsidR="0037520D">
              <w:rPr>
                <w:rFonts w:ascii="Times New Roman" w:hAnsi="Times New Roman"/>
                <w:bCs/>
                <w:sz w:val="26"/>
                <w:szCs w:val="26"/>
              </w:rPr>
              <w:t xml:space="preserve">- </w:t>
            </w:r>
            <w:r w:rsidR="005B60B7">
              <w:rPr>
                <w:rFonts w:ascii="Times New Roman" w:hAnsi="Times New Roman"/>
                <w:bCs/>
                <w:sz w:val="26"/>
                <w:szCs w:val="26"/>
              </w:rPr>
              <w:t>4</w:t>
            </w:r>
            <w:r w:rsidR="00984663" w:rsidRPr="006C04E0">
              <w:rPr>
                <w:rFonts w:ascii="Times New Roman" w:hAnsi="Times New Roman"/>
                <w:bCs/>
                <w:sz w:val="26"/>
                <w:szCs w:val="26"/>
              </w:rPr>
              <w:t xml:space="preserve"> ед.;</w:t>
            </w:r>
          </w:p>
          <w:p w:rsidR="005817F8" w:rsidRDefault="00F00C60" w:rsidP="00C01E0C">
            <w:pPr>
              <w:spacing w:after="0" w:line="240" w:lineRule="auto"/>
              <w:jc w:val="both"/>
              <w:rPr>
                <w:rFonts w:ascii="Times New Roman" w:hAnsi="Times New Roman"/>
                <w:bCs/>
                <w:sz w:val="26"/>
                <w:szCs w:val="26"/>
              </w:rPr>
            </w:pPr>
            <w:r w:rsidRPr="006C04E0">
              <w:rPr>
                <w:rFonts w:ascii="Times New Roman" w:hAnsi="Times New Roman"/>
                <w:bCs/>
                <w:sz w:val="26"/>
                <w:szCs w:val="26"/>
              </w:rPr>
              <w:t>3</w:t>
            </w:r>
            <w:r w:rsidR="00662A0B" w:rsidRPr="006C04E0">
              <w:rPr>
                <w:rFonts w:ascii="Times New Roman" w:hAnsi="Times New Roman"/>
                <w:bCs/>
                <w:sz w:val="26"/>
                <w:szCs w:val="26"/>
              </w:rPr>
              <w:t>) увеличение количества объектов благоустройства</w:t>
            </w:r>
            <w:r w:rsidR="00C01E0C" w:rsidRPr="006C04E0">
              <w:rPr>
                <w:rFonts w:ascii="Times New Roman" w:hAnsi="Times New Roman"/>
                <w:bCs/>
                <w:sz w:val="26"/>
                <w:szCs w:val="26"/>
              </w:rPr>
              <w:t xml:space="preserve"> </w:t>
            </w:r>
            <w:r w:rsidR="00E751EF" w:rsidRPr="006C04E0">
              <w:rPr>
                <w:rFonts w:ascii="Times New Roman" w:hAnsi="Times New Roman"/>
                <w:bCs/>
                <w:sz w:val="26"/>
                <w:szCs w:val="26"/>
              </w:rPr>
              <w:t>не менее</w:t>
            </w:r>
            <w:r w:rsidR="00C01E0C" w:rsidRPr="006C04E0">
              <w:rPr>
                <w:rFonts w:ascii="Times New Roman" w:hAnsi="Times New Roman"/>
                <w:bCs/>
                <w:sz w:val="26"/>
                <w:szCs w:val="26"/>
              </w:rPr>
              <w:t>, чем на 5 ед. ежегодно</w:t>
            </w:r>
            <w:r w:rsidR="00A568CC">
              <w:rPr>
                <w:rFonts w:ascii="Times New Roman" w:hAnsi="Times New Roman"/>
                <w:bCs/>
                <w:sz w:val="26"/>
                <w:szCs w:val="26"/>
              </w:rPr>
              <w:t>;</w:t>
            </w:r>
          </w:p>
          <w:p w:rsidR="006C0BEC" w:rsidRDefault="006C0BEC" w:rsidP="00C01E0C">
            <w:pPr>
              <w:spacing w:after="0" w:line="240" w:lineRule="auto"/>
              <w:jc w:val="both"/>
              <w:rPr>
                <w:rFonts w:ascii="Times New Roman" w:hAnsi="Times New Roman"/>
                <w:sz w:val="28"/>
                <w:szCs w:val="28"/>
              </w:rPr>
            </w:pPr>
            <w:r w:rsidRPr="00233035">
              <w:rPr>
                <w:rFonts w:ascii="Times New Roman" w:hAnsi="Times New Roman"/>
                <w:sz w:val="28"/>
                <w:szCs w:val="28"/>
              </w:rPr>
              <w:t>4)</w:t>
            </w:r>
            <w:r>
              <w:rPr>
                <w:rFonts w:ascii="Times New Roman" w:hAnsi="Times New Roman"/>
              </w:rPr>
              <w:t xml:space="preserve"> </w:t>
            </w:r>
            <w:r w:rsidR="00552A98">
              <w:rPr>
                <w:rFonts w:ascii="Times New Roman" w:hAnsi="Times New Roman"/>
                <w:bCs/>
                <w:sz w:val="26"/>
                <w:szCs w:val="26"/>
              </w:rPr>
              <w:t>увеличение количества</w:t>
            </w:r>
            <w:r>
              <w:rPr>
                <w:rFonts w:ascii="Times New Roman" w:hAnsi="Times New Roman"/>
              </w:rPr>
              <w:t xml:space="preserve"> </w:t>
            </w:r>
            <w:r w:rsidRPr="006C0BEC">
              <w:rPr>
                <w:rFonts w:ascii="Times New Roman" w:hAnsi="Times New Roman"/>
                <w:sz w:val="28"/>
                <w:szCs w:val="28"/>
              </w:rPr>
              <w:t>инициативных проектов</w:t>
            </w:r>
            <w:r w:rsidR="00A4074C">
              <w:rPr>
                <w:rFonts w:ascii="Times New Roman" w:hAnsi="Times New Roman"/>
                <w:sz w:val="28"/>
                <w:szCs w:val="28"/>
              </w:rPr>
              <w:t xml:space="preserve"> с 0 до 8</w:t>
            </w:r>
            <w:r w:rsidR="00A568CC">
              <w:rPr>
                <w:rFonts w:ascii="Times New Roman" w:hAnsi="Times New Roman"/>
                <w:sz w:val="28"/>
                <w:szCs w:val="28"/>
              </w:rPr>
              <w:t xml:space="preserve"> </w:t>
            </w:r>
            <w:proofErr w:type="spellStart"/>
            <w:r w:rsidR="00A568CC">
              <w:rPr>
                <w:rFonts w:ascii="Times New Roman" w:hAnsi="Times New Roman"/>
                <w:sz w:val="28"/>
                <w:szCs w:val="28"/>
              </w:rPr>
              <w:t>ед</w:t>
            </w:r>
            <w:proofErr w:type="spellEnd"/>
            <w:r w:rsidR="00A568CC">
              <w:rPr>
                <w:rFonts w:ascii="Times New Roman" w:hAnsi="Times New Roman"/>
                <w:sz w:val="28"/>
                <w:szCs w:val="28"/>
              </w:rPr>
              <w:t>;</w:t>
            </w:r>
          </w:p>
          <w:p w:rsidR="00233035" w:rsidRPr="00A2099D" w:rsidRDefault="00552A98" w:rsidP="00C01E0C">
            <w:pPr>
              <w:spacing w:after="0" w:line="240" w:lineRule="auto"/>
              <w:jc w:val="both"/>
              <w:rPr>
                <w:rFonts w:ascii="Times New Roman" w:hAnsi="Times New Roman"/>
                <w:sz w:val="26"/>
                <w:szCs w:val="26"/>
              </w:rPr>
            </w:pPr>
            <w:r w:rsidRPr="00A2099D">
              <w:rPr>
                <w:rFonts w:ascii="Times New Roman" w:hAnsi="Times New Roman"/>
                <w:sz w:val="26"/>
                <w:szCs w:val="26"/>
              </w:rPr>
              <w:t xml:space="preserve">5) </w:t>
            </w:r>
            <w:r w:rsidR="00233035" w:rsidRPr="00A2099D">
              <w:rPr>
                <w:rFonts w:ascii="Times New Roman" w:hAnsi="Times New Roman"/>
                <w:sz w:val="26"/>
                <w:szCs w:val="26"/>
              </w:rPr>
              <w:t>доля реализованных мероприятий по благоустройству</w:t>
            </w:r>
            <w:r w:rsidR="008144F6" w:rsidRPr="00A2099D">
              <w:rPr>
                <w:rFonts w:ascii="Times New Roman" w:hAnsi="Times New Roman"/>
                <w:sz w:val="26"/>
                <w:szCs w:val="26"/>
              </w:rPr>
              <w:t xml:space="preserve"> на 100 </w:t>
            </w:r>
            <w:r w:rsidR="00233035" w:rsidRPr="00A2099D">
              <w:rPr>
                <w:rFonts w:ascii="Times New Roman" w:hAnsi="Times New Roman"/>
                <w:sz w:val="26"/>
                <w:szCs w:val="26"/>
              </w:rPr>
              <w:t>%</w:t>
            </w:r>
            <w:r w:rsidR="00A568CC" w:rsidRPr="00A2099D">
              <w:rPr>
                <w:rFonts w:ascii="Times New Roman" w:hAnsi="Times New Roman"/>
                <w:sz w:val="26"/>
                <w:szCs w:val="26"/>
              </w:rPr>
              <w:t>.</w:t>
            </w:r>
            <w:r w:rsidR="00233035" w:rsidRPr="00A2099D">
              <w:rPr>
                <w:rFonts w:ascii="Times New Roman" w:hAnsi="Times New Roman"/>
                <w:sz w:val="26"/>
                <w:szCs w:val="26"/>
              </w:rPr>
              <w:t xml:space="preserve">  </w:t>
            </w:r>
          </w:p>
          <w:p w:rsidR="00CC1FAC" w:rsidRPr="00A2099D" w:rsidRDefault="00552A98" w:rsidP="00CC1FAC">
            <w:pPr>
              <w:autoSpaceDE w:val="0"/>
              <w:autoSpaceDN w:val="0"/>
              <w:adjustRightInd w:val="0"/>
              <w:spacing w:after="0" w:line="240" w:lineRule="auto"/>
              <w:rPr>
                <w:rFonts w:ascii="Times New Roman" w:hAnsi="Times New Roman"/>
                <w:sz w:val="26"/>
                <w:szCs w:val="26"/>
              </w:rPr>
            </w:pPr>
            <w:r w:rsidRPr="00A2099D">
              <w:rPr>
                <w:rFonts w:ascii="Times New Roman" w:hAnsi="Times New Roman"/>
                <w:sz w:val="26"/>
                <w:szCs w:val="26"/>
              </w:rPr>
              <w:t xml:space="preserve">6) </w:t>
            </w:r>
            <w:r w:rsidR="00CC1FAC" w:rsidRPr="00A2099D">
              <w:rPr>
                <w:rFonts w:ascii="Times New Roman" w:hAnsi="Times New Roman"/>
                <w:sz w:val="26"/>
                <w:szCs w:val="26"/>
              </w:rPr>
              <w:t xml:space="preserve">Количество реализованных проектов по благоустройству сельских территорий, </w:t>
            </w:r>
            <w:r w:rsidR="00392047">
              <w:rPr>
                <w:rFonts w:ascii="Times New Roman" w:hAnsi="Times New Roman"/>
                <w:sz w:val="26"/>
                <w:szCs w:val="26"/>
              </w:rPr>
              <w:t xml:space="preserve">1 </w:t>
            </w:r>
            <w:r w:rsidR="00CC1FAC" w:rsidRPr="00A2099D">
              <w:rPr>
                <w:rFonts w:ascii="Times New Roman" w:hAnsi="Times New Roman"/>
                <w:sz w:val="26"/>
                <w:szCs w:val="26"/>
              </w:rPr>
              <w:t>ед.</w:t>
            </w:r>
          </w:p>
          <w:p w:rsidR="00552A98" w:rsidRPr="006C04E0" w:rsidRDefault="00552A98" w:rsidP="00C01E0C">
            <w:pPr>
              <w:spacing w:after="0" w:line="240" w:lineRule="auto"/>
              <w:jc w:val="both"/>
              <w:rPr>
                <w:rFonts w:ascii="Times New Roman" w:hAnsi="Times New Roman"/>
                <w:bCs/>
                <w:sz w:val="26"/>
                <w:szCs w:val="26"/>
              </w:rPr>
            </w:pP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Сроки реализации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1E0BDB" w:rsidRDefault="00814928" w:rsidP="00A22C53">
            <w:pPr>
              <w:spacing w:after="0" w:line="240" w:lineRule="auto"/>
              <w:jc w:val="both"/>
              <w:rPr>
                <w:rFonts w:ascii="Times New Roman" w:hAnsi="Times New Roman"/>
                <w:bCs/>
                <w:sz w:val="26"/>
                <w:szCs w:val="26"/>
              </w:rPr>
            </w:pPr>
            <w:r w:rsidRPr="001E0BDB">
              <w:rPr>
                <w:rFonts w:ascii="Times New Roman" w:hAnsi="Times New Roman"/>
                <w:bCs/>
                <w:sz w:val="26"/>
                <w:szCs w:val="26"/>
              </w:rPr>
              <w:t>20</w:t>
            </w:r>
            <w:r w:rsidR="00A22C53">
              <w:rPr>
                <w:rFonts w:ascii="Times New Roman" w:hAnsi="Times New Roman"/>
                <w:bCs/>
                <w:sz w:val="26"/>
                <w:szCs w:val="26"/>
              </w:rPr>
              <w:t>21</w:t>
            </w:r>
            <w:r w:rsidRPr="001E0BDB">
              <w:rPr>
                <w:rFonts w:ascii="Times New Roman" w:hAnsi="Times New Roman"/>
                <w:bCs/>
                <w:sz w:val="26"/>
                <w:szCs w:val="26"/>
              </w:rPr>
              <w:t xml:space="preserve"> – 202</w:t>
            </w:r>
            <w:r w:rsidR="00A22C53">
              <w:rPr>
                <w:rFonts w:ascii="Times New Roman" w:hAnsi="Times New Roman"/>
                <w:bCs/>
                <w:sz w:val="26"/>
                <w:szCs w:val="26"/>
              </w:rPr>
              <w:t>5</w:t>
            </w:r>
            <w:r w:rsidRPr="001E0BDB">
              <w:rPr>
                <w:rFonts w:ascii="Times New Roman" w:hAnsi="Times New Roman"/>
                <w:bCs/>
                <w:sz w:val="26"/>
                <w:szCs w:val="26"/>
              </w:rPr>
              <w:t xml:space="preserve">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Параметры финансового обеспечения</w:t>
            </w:r>
            <w:r>
              <w:rPr>
                <w:rFonts w:ascii="Times New Roman" w:hAnsi="Times New Roman"/>
                <w:bCs/>
                <w:sz w:val="26"/>
                <w:szCs w:val="26"/>
              </w:rPr>
              <w:t xml:space="preserve"> </w:t>
            </w:r>
            <w:r w:rsidRPr="001E0BDB">
              <w:rPr>
                <w:rFonts w:ascii="Times New Roman" w:hAnsi="Times New Roman"/>
                <w:bCs/>
                <w:sz w:val="26"/>
                <w:szCs w:val="26"/>
              </w:rPr>
              <w:t>муниципальной программы</w:t>
            </w:r>
          </w:p>
        </w:tc>
        <w:tc>
          <w:tcPr>
            <w:tcW w:w="3416" w:type="pct"/>
            <w:shd w:val="clear" w:color="auto" w:fill="auto"/>
          </w:tcPr>
          <w:p w:rsidR="00814928" w:rsidRPr="009A416C" w:rsidRDefault="00814928" w:rsidP="003C63DC">
            <w:pPr>
              <w:spacing w:after="0" w:line="240" w:lineRule="auto"/>
              <w:jc w:val="both"/>
              <w:rPr>
                <w:rFonts w:ascii="Times New Roman" w:hAnsi="Times New Roman"/>
                <w:bCs/>
                <w:sz w:val="26"/>
                <w:szCs w:val="26"/>
              </w:rPr>
            </w:pPr>
            <w:r w:rsidRPr="008560E0">
              <w:rPr>
                <w:rFonts w:ascii="Times New Roman" w:hAnsi="Times New Roman"/>
                <w:bCs/>
                <w:sz w:val="26"/>
                <w:szCs w:val="26"/>
              </w:rPr>
              <w:t xml:space="preserve">общий объем финансирования составит </w:t>
            </w:r>
            <w:r w:rsidRPr="008560E0">
              <w:rPr>
                <w:rFonts w:ascii="Times New Roman" w:hAnsi="Times New Roman"/>
                <w:bCs/>
                <w:sz w:val="26"/>
                <w:szCs w:val="26"/>
              </w:rPr>
              <w:br/>
            </w:r>
            <w:r w:rsidR="00505DCD">
              <w:rPr>
                <w:rFonts w:ascii="Times New Roman" w:hAnsi="Times New Roman"/>
                <w:bCs/>
                <w:sz w:val="26"/>
                <w:szCs w:val="26"/>
              </w:rPr>
              <w:t>130 350,4</w:t>
            </w:r>
            <w:r w:rsidRPr="009A416C">
              <w:rPr>
                <w:rFonts w:ascii="Times New Roman" w:hAnsi="Times New Roman"/>
                <w:bCs/>
                <w:sz w:val="26"/>
                <w:szCs w:val="26"/>
              </w:rPr>
              <w:t xml:space="preserve"> тыс. рублей, в том числе: </w:t>
            </w:r>
          </w:p>
          <w:p w:rsidR="00814928" w:rsidRPr="009A416C" w:rsidRDefault="00814928" w:rsidP="003C63DC">
            <w:pPr>
              <w:spacing w:after="0" w:line="240" w:lineRule="auto"/>
              <w:jc w:val="both"/>
              <w:rPr>
                <w:rFonts w:ascii="Times New Roman" w:hAnsi="Times New Roman"/>
                <w:bCs/>
                <w:sz w:val="26"/>
                <w:szCs w:val="26"/>
              </w:rPr>
            </w:pPr>
            <w:r w:rsidRPr="009A416C">
              <w:rPr>
                <w:rFonts w:ascii="Times New Roman" w:hAnsi="Times New Roman"/>
                <w:bCs/>
                <w:sz w:val="26"/>
                <w:szCs w:val="26"/>
              </w:rPr>
              <w:t xml:space="preserve">2021 год – </w:t>
            </w:r>
            <w:r w:rsidR="00505DCD">
              <w:rPr>
                <w:rFonts w:ascii="Times New Roman" w:hAnsi="Times New Roman"/>
                <w:bCs/>
                <w:sz w:val="26"/>
                <w:szCs w:val="26"/>
              </w:rPr>
              <w:t>91 794,2</w:t>
            </w:r>
            <w:r w:rsidR="008D55B0" w:rsidRPr="009A416C">
              <w:rPr>
                <w:rFonts w:ascii="Times New Roman" w:hAnsi="Times New Roman"/>
                <w:bCs/>
                <w:sz w:val="26"/>
                <w:szCs w:val="26"/>
              </w:rPr>
              <w:t xml:space="preserve"> </w:t>
            </w:r>
            <w:r w:rsidRPr="009A416C">
              <w:rPr>
                <w:rFonts w:ascii="Times New Roman" w:hAnsi="Times New Roman"/>
                <w:bCs/>
                <w:sz w:val="26"/>
                <w:szCs w:val="26"/>
              </w:rPr>
              <w:t>тыс. рублей;</w:t>
            </w:r>
          </w:p>
          <w:p w:rsidR="00814928" w:rsidRPr="009A416C"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2022 год – </w:t>
            </w:r>
            <w:r w:rsidR="002D7BC7" w:rsidRPr="009A416C">
              <w:rPr>
                <w:rFonts w:ascii="Times New Roman" w:hAnsi="Times New Roman"/>
                <w:sz w:val="26"/>
                <w:szCs w:val="26"/>
              </w:rPr>
              <w:t>19 278,1</w:t>
            </w:r>
            <w:r w:rsidRPr="009A416C">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2023 год – </w:t>
            </w:r>
            <w:r w:rsidR="002D7BC7" w:rsidRPr="009A416C">
              <w:rPr>
                <w:rFonts w:ascii="Times New Roman" w:hAnsi="Times New Roman"/>
                <w:sz w:val="26"/>
                <w:szCs w:val="26"/>
              </w:rPr>
              <w:t>19 278,1</w:t>
            </w:r>
            <w:r w:rsidRPr="008560E0">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8560E0">
              <w:rPr>
                <w:rFonts w:ascii="Times New Roman" w:hAnsi="Times New Roman"/>
                <w:sz w:val="26"/>
                <w:szCs w:val="26"/>
              </w:rPr>
              <w:t xml:space="preserve">2024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3C63DC" w:rsidRPr="008560E0">
              <w:rPr>
                <w:rFonts w:ascii="Times New Roman" w:hAnsi="Times New Roman"/>
                <w:sz w:val="26"/>
                <w:szCs w:val="26"/>
              </w:rPr>
              <w:t>;</w:t>
            </w:r>
          </w:p>
          <w:p w:rsidR="000A0141" w:rsidRPr="00F643D2" w:rsidRDefault="003C63DC" w:rsidP="003E3C41">
            <w:pPr>
              <w:spacing w:after="0" w:line="240" w:lineRule="auto"/>
              <w:rPr>
                <w:rFonts w:ascii="Times New Roman" w:hAnsi="Times New Roman"/>
                <w:sz w:val="26"/>
                <w:szCs w:val="26"/>
                <w:highlight w:val="yellow"/>
              </w:rPr>
            </w:pPr>
            <w:r w:rsidRPr="008560E0">
              <w:rPr>
                <w:rFonts w:ascii="Times New Roman" w:hAnsi="Times New Roman"/>
                <w:sz w:val="26"/>
                <w:szCs w:val="26"/>
              </w:rPr>
              <w:t xml:space="preserve">2025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0A0141" w:rsidRPr="008560E0">
              <w:rPr>
                <w:rFonts w:ascii="Times New Roman" w:hAnsi="Times New Roman"/>
                <w:sz w:val="26"/>
                <w:szCs w:val="26"/>
              </w:rPr>
              <w:t>.</w:t>
            </w:r>
          </w:p>
        </w:tc>
      </w:tr>
      <w:tr w:rsidR="006F5EE4" w:rsidRPr="001E0BDB" w:rsidTr="003C63DC">
        <w:tc>
          <w:tcPr>
            <w:tcW w:w="1584" w:type="pct"/>
            <w:shd w:val="clear" w:color="auto" w:fill="auto"/>
          </w:tcPr>
          <w:p w:rsidR="006F5EE4" w:rsidRPr="00644E37" w:rsidRDefault="006F5EE4" w:rsidP="003C63DC">
            <w:pPr>
              <w:spacing w:after="0" w:line="240" w:lineRule="auto"/>
              <w:rPr>
                <w:rFonts w:ascii="Times New Roman" w:hAnsi="Times New Roman"/>
                <w:bCs/>
                <w:sz w:val="26"/>
                <w:szCs w:val="26"/>
              </w:rPr>
            </w:pPr>
            <w:r w:rsidRPr="00644E37">
              <w:rPr>
                <w:rFonts w:ascii="Times New Roman" w:hAnsi="Times New Roman" w:cs="Times New Roman"/>
                <w:sz w:val="26"/>
                <w:szCs w:val="26"/>
              </w:rPr>
              <w:t>Объем налоговых расходов Ханты-Мансийского района (с расшифровкой по годам реализации муниципальной программы)</w:t>
            </w:r>
          </w:p>
        </w:tc>
        <w:tc>
          <w:tcPr>
            <w:tcW w:w="3416" w:type="pct"/>
            <w:shd w:val="clear" w:color="auto" w:fill="auto"/>
          </w:tcPr>
          <w:p w:rsidR="006F5EE4" w:rsidRPr="00C46D0C" w:rsidRDefault="006F5EE4" w:rsidP="003C63DC">
            <w:pPr>
              <w:spacing w:after="0" w:line="240" w:lineRule="auto"/>
              <w:jc w:val="both"/>
              <w:rPr>
                <w:rFonts w:ascii="Times New Roman" w:hAnsi="Times New Roman"/>
                <w:bCs/>
                <w:sz w:val="26"/>
                <w:szCs w:val="26"/>
              </w:rPr>
            </w:pPr>
          </w:p>
        </w:tc>
      </w:tr>
    </w:tbl>
    <w:p w:rsidR="007B4A64" w:rsidRDefault="007B4A64" w:rsidP="007B4A64">
      <w:pPr>
        <w:spacing w:after="0" w:line="240" w:lineRule="auto"/>
        <w:rPr>
          <w:rFonts w:ascii="Times New Roman" w:eastAsia="Times New Roman" w:hAnsi="Times New Roman" w:cs="Times New Roman"/>
          <w:sz w:val="28"/>
          <w:szCs w:val="28"/>
          <w:lang w:eastAsia="ru-RU"/>
        </w:rPr>
      </w:pPr>
    </w:p>
    <w:p w:rsidR="00391F50" w:rsidRDefault="00391F50" w:rsidP="004256BC">
      <w:pPr>
        <w:spacing w:after="0" w:line="240" w:lineRule="auto"/>
        <w:jc w:val="center"/>
        <w:rPr>
          <w:rFonts w:ascii="Times New Roman" w:hAnsi="Times New Roman"/>
          <w:sz w:val="28"/>
          <w:szCs w:val="28"/>
        </w:rPr>
      </w:pPr>
      <w:r w:rsidRPr="00F049E6">
        <w:rPr>
          <w:rFonts w:ascii="Times New Roman" w:hAnsi="Times New Roman"/>
          <w:sz w:val="28"/>
          <w:szCs w:val="28"/>
        </w:rPr>
        <w:t>Механизм реал</w:t>
      </w:r>
      <w:r>
        <w:rPr>
          <w:rFonts w:ascii="Times New Roman" w:hAnsi="Times New Roman"/>
          <w:sz w:val="28"/>
          <w:szCs w:val="28"/>
        </w:rPr>
        <w:t>изации муниципальной программы</w:t>
      </w:r>
    </w:p>
    <w:p w:rsidR="004256BC" w:rsidRDefault="004256BC" w:rsidP="004256BC">
      <w:pPr>
        <w:spacing w:after="0" w:line="240" w:lineRule="auto"/>
        <w:jc w:val="both"/>
        <w:rPr>
          <w:rFonts w:ascii="Times New Roman" w:hAnsi="Times New Roman"/>
          <w:sz w:val="16"/>
          <w:szCs w:val="28"/>
        </w:rPr>
      </w:pPr>
    </w:p>
    <w:p w:rsidR="004256BC"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Для достижения поставленной цели и решения задач муниципальной программы определен организационно-правовой механизм, предусматривающий взаимодействие между ответственным исполнителем </w:t>
      </w:r>
      <w:r>
        <w:rPr>
          <w:rFonts w:ascii="Times New Roman" w:hAnsi="Times New Roman"/>
          <w:sz w:val="28"/>
          <w:szCs w:val="28"/>
        </w:rPr>
        <w:t>муниципальной п</w:t>
      </w:r>
      <w:r w:rsidRPr="00C64382">
        <w:rPr>
          <w:rFonts w:ascii="Times New Roman" w:hAnsi="Times New Roman"/>
          <w:sz w:val="28"/>
          <w:szCs w:val="28"/>
        </w:rPr>
        <w:t>рограммы и соисполнителями.</w:t>
      </w:r>
    </w:p>
    <w:p w:rsidR="0018450F" w:rsidRDefault="0018450F" w:rsidP="004256BC">
      <w:pPr>
        <w:spacing w:after="0" w:line="240" w:lineRule="auto"/>
        <w:ind w:firstLine="709"/>
        <w:jc w:val="both"/>
        <w:rPr>
          <w:rFonts w:ascii="Times New Roman" w:hAnsi="Times New Roman"/>
          <w:sz w:val="28"/>
          <w:szCs w:val="28"/>
        </w:rPr>
      </w:pPr>
      <w:r>
        <w:rPr>
          <w:rFonts w:ascii="Times New Roman" w:hAnsi="Times New Roman"/>
          <w:sz w:val="28"/>
          <w:szCs w:val="28"/>
        </w:rPr>
        <w:t>При реализации мероприятий муниципальной программы администрацией Ханты-Мансийского района взаимодействие между сельскими поселениями и администрацией Ханты-Мансийского района осуществляется в рамках заключенных соглашений</w:t>
      </w:r>
      <w:r w:rsidR="00FA0B86">
        <w:rPr>
          <w:rFonts w:ascii="Times New Roman" w:hAnsi="Times New Roman"/>
          <w:sz w:val="28"/>
          <w:szCs w:val="28"/>
        </w:rPr>
        <w:t xml:space="preserve"> о передаче администрациями сельских поселений осуществления части своих полномочий по решению вопросов местного значения.</w:t>
      </w:r>
    </w:p>
    <w:p w:rsidR="00391F50" w:rsidRPr="00C64382"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Реализация мероприятий, предусмотренных муниципальной программой, представляет собой скоординированные по срокам </w:t>
      </w:r>
      <w:r>
        <w:rPr>
          <w:rFonts w:ascii="Times New Roman" w:hAnsi="Times New Roman"/>
          <w:sz w:val="28"/>
          <w:szCs w:val="28"/>
        </w:rPr>
        <w:br/>
      </w:r>
      <w:r w:rsidRPr="00C64382">
        <w:rPr>
          <w:rFonts w:ascii="Times New Roman" w:hAnsi="Times New Roman"/>
          <w:sz w:val="28"/>
          <w:szCs w:val="28"/>
        </w:rPr>
        <w:t>и направлениям действия исполнителей конкретных мероприятий</w:t>
      </w:r>
      <w:r w:rsidRPr="005422E9">
        <w:rPr>
          <w:rFonts w:ascii="Times New Roman" w:hAnsi="Times New Roman"/>
          <w:sz w:val="28"/>
          <w:szCs w:val="28"/>
        </w:rPr>
        <w:t xml:space="preserve">, субъектов финансовой поддержки и будет осуществляться на основе муниципальных </w:t>
      </w:r>
      <w:r w:rsidRPr="00C64382">
        <w:rPr>
          <w:rFonts w:ascii="Times New Roman" w:hAnsi="Times New Roman"/>
          <w:sz w:val="28"/>
          <w:szCs w:val="28"/>
        </w:rPr>
        <w:t xml:space="preserve">контрактов (договоров), заключаемых исполнителями муниципальной программы в соответствии с Федеральным законом </w:t>
      </w:r>
      <w:r>
        <w:rPr>
          <w:rFonts w:ascii="Times New Roman" w:hAnsi="Times New Roman"/>
          <w:sz w:val="28"/>
          <w:szCs w:val="28"/>
        </w:rPr>
        <w:br/>
      </w:r>
      <w:r w:rsidRPr="00C64382">
        <w:rPr>
          <w:rFonts w:ascii="Times New Roman" w:hAnsi="Times New Roman"/>
          <w:sz w:val="28"/>
          <w:szCs w:val="28"/>
        </w:rPr>
        <w:t>от 5 апреля 2013 года № 44-ФЗ «О контрактной системе в сфере закупок товаров, работ, услуг для обеспечения государственных и муниципальных нужд».</w:t>
      </w:r>
    </w:p>
    <w:p w:rsidR="00391F50" w:rsidRDefault="00391F50" w:rsidP="00391F50">
      <w:pPr>
        <w:spacing w:after="0" w:line="240" w:lineRule="auto"/>
        <w:ind w:firstLine="708"/>
        <w:jc w:val="both"/>
        <w:rPr>
          <w:rFonts w:ascii="Times New Roman" w:hAnsi="Times New Roman"/>
          <w:sz w:val="28"/>
          <w:szCs w:val="28"/>
        </w:rPr>
      </w:pPr>
      <w:r w:rsidRPr="00E312D1">
        <w:rPr>
          <w:rFonts w:ascii="Times New Roman" w:hAnsi="Times New Roman"/>
          <w:sz w:val="28"/>
          <w:szCs w:val="28"/>
        </w:rPr>
        <w:t>Основное мероприятие</w:t>
      </w:r>
      <w:r w:rsidR="00237FE4">
        <w:rPr>
          <w:rFonts w:ascii="Times New Roman" w:hAnsi="Times New Roman"/>
          <w:sz w:val="28"/>
          <w:szCs w:val="28"/>
        </w:rPr>
        <w:t xml:space="preserve"> «</w:t>
      </w:r>
      <w:r w:rsidR="00237FE4" w:rsidRPr="00237FE4">
        <w:rPr>
          <w:rFonts w:ascii="Times New Roman" w:hAnsi="Times New Roman"/>
          <w:sz w:val="28"/>
          <w:szCs w:val="28"/>
        </w:rPr>
        <w:t>Фед</w:t>
      </w:r>
      <w:r w:rsidR="00237FE4">
        <w:rPr>
          <w:rFonts w:ascii="Times New Roman" w:hAnsi="Times New Roman"/>
          <w:sz w:val="28"/>
          <w:szCs w:val="28"/>
        </w:rPr>
        <w:t>еральный проект «</w:t>
      </w:r>
      <w:r w:rsidR="00237FE4" w:rsidRPr="00237FE4">
        <w:rPr>
          <w:rFonts w:ascii="Times New Roman" w:hAnsi="Times New Roman"/>
          <w:sz w:val="28"/>
          <w:szCs w:val="28"/>
        </w:rPr>
        <w:t>Формирование комфортной городской среды</w:t>
      </w:r>
      <w:r w:rsidR="00237FE4">
        <w:rPr>
          <w:rFonts w:ascii="Times New Roman" w:hAnsi="Times New Roman"/>
          <w:sz w:val="28"/>
          <w:szCs w:val="28"/>
        </w:rPr>
        <w:t>» реализуе</w:t>
      </w:r>
      <w:r w:rsidRPr="00E312D1">
        <w:rPr>
          <w:rFonts w:ascii="Times New Roman" w:hAnsi="Times New Roman"/>
          <w:sz w:val="28"/>
          <w:szCs w:val="28"/>
        </w:rPr>
        <w:t xml:space="preserve">тся в соответствии с Правилами предоставления и распределения субсидий из бюджета Ханты-Мансийского автономного округа </w:t>
      </w:r>
      <w:r>
        <w:rPr>
          <w:rFonts w:ascii="Times New Roman" w:hAnsi="Times New Roman"/>
          <w:sz w:val="28"/>
          <w:szCs w:val="28"/>
        </w:rPr>
        <w:t>–</w:t>
      </w:r>
      <w:r w:rsidRPr="00E312D1">
        <w:rPr>
          <w:rFonts w:ascii="Times New Roman" w:hAnsi="Times New Roman"/>
          <w:sz w:val="28"/>
          <w:szCs w:val="28"/>
        </w:rPr>
        <w:t xml:space="preserve"> Югры бюджетам муниципальных образований в целях софинансирования муниципальных программ (подпрограмм) формирования современной городской среды, установленны</w:t>
      </w:r>
      <w:r>
        <w:rPr>
          <w:rFonts w:ascii="Times New Roman" w:hAnsi="Times New Roman"/>
          <w:sz w:val="28"/>
          <w:szCs w:val="28"/>
        </w:rPr>
        <w:t>ми</w:t>
      </w:r>
      <w:r w:rsidRPr="00E312D1">
        <w:rPr>
          <w:rFonts w:ascii="Times New Roman" w:hAnsi="Times New Roman"/>
          <w:sz w:val="28"/>
          <w:szCs w:val="28"/>
        </w:rPr>
        <w:t xml:space="preserve"> постановлением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 а также в соответствии с приложением </w:t>
      </w:r>
      <w:r w:rsidR="00A1488A">
        <w:rPr>
          <w:rFonts w:ascii="Times New Roman" w:hAnsi="Times New Roman"/>
          <w:sz w:val="28"/>
          <w:szCs w:val="28"/>
        </w:rPr>
        <w:t>1</w:t>
      </w:r>
      <w:r w:rsidRPr="00E312D1">
        <w:rPr>
          <w:rFonts w:ascii="Times New Roman" w:hAnsi="Times New Roman"/>
          <w:sz w:val="28"/>
          <w:szCs w:val="28"/>
        </w:rPr>
        <w:t xml:space="preserve"> к муниципальной программе.</w:t>
      </w:r>
    </w:p>
    <w:p w:rsidR="00155A35" w:rsidRPr="00855550" w:rsidRDefault="00855550" w:rsidP="00391F50">
      <w:pPr>
        <w:spacing w:after="0" w:line="240" w:lineRule="auto"/>
        <w:ind w:firstLine="708"/>
        <w:jc w:val="both"/>
        <w:rPr>
          <w:rFonts w:ascii="Times New Roman" w:hAnsi="Times New Roman"/>
          <w:sz w:val="28"/>
          <w:szCs w:val="28"/>
        </w:rPr>
      </w:pPr>
      <w:r w:rsidRPr="00855550">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r w:rsidRPr="00855550">
        <w:rPr>
          <w:rFonts w:ascii="Times New Roman" w:hAnsi="Times New Roman"/>
          <w:color w:val="FF0000"/>
          <w:sz w:val="28"/>
          <w:szCs w:val="28"/>
        </w:rPr>
        <w:t xml:space="preserve"> </w:t>
      </w:r>
      <w:r w:rsidR="00155A35" w:rsidRPr="00855550">
        <w:rPr>
          <w:rFonts w:ascii="Times New Roman" w:hAnsi="Times New Roman"/>
          <w:sz w:val="28"/>
          <w:szCs w:val="28"/>
        </w:rPr>
        <w:t>осуществляется в соответствии с приложением 2 к муниципальной программе.</w:t>
      </w:r>
    </w:p>
    <w:p w:rsidR="00391F50" w:rsidRDefault="00391F50" w:rsidP="00391F50">
      <w:pPr>
        <w:widowControl w:val="0"/>
        <w:autoSpaceDE w:val="0"/>
        <w:autoSpaceDN w:val="0"/>
        <w:adjustRightInd w:val="0"/>
        <w:spacing w:after="0" w:line="240" w:lineRule="auto"/>
        <w:ind w:firstLine="708"/>
        <w:jc w:val="both"/>
        <w:rPr>
          <w:rFonts w:ascii="Times New Roman" w:hAnsi="Times New Roman"/>
          <w:bCs/>
          <w:sz w:val="28"/>
          <w:szCs w:val="28"/>
        </w:rPr>
      </w:pPr>
      <w:r w:rsidRPr="00541CCB">
        <w:rPr>
          <w:rFonts w:ascii="Times New Roman" w:hAnsi="Times New Roman"/>
          <w:sz w:val="28"/>
          <w:szCs w:val="28"/>
        </w:rPr>
        <w:t>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Ханты-Мансийского района ежеквартально и ежегодно в порядке, установленном постановлением администрации района от 7 сентября</w:t>
      </w:r>
      <w:r w:rsidR="00BB5638" w:rsidRPr="00541CCB">
        <w:rPr>
          <w:rFonts w:ascii="Times New Roman" w:hAnsi="Times New Roman"/>
          <w:sz w:val="28"/>
          <w:szCs w:val="28"/>
        </w:rPr>
        <w:t xml:space="preserve"> </w:t>
      </w:r>
      <w:r w:rsidRPr="00541CCB">
        <w:rPr>
          <w:rFonts w:ascii="Times New Roman" w:hAnsi="Times New Roman"/>
          <w:sz w:val="28"/>
          <w:szCs w:val="28"/>
        </w:rPr>
        <w:t>2018 года № 246 «О модельной муниципальной программе Ханты</w:t>
      </w:r>
      <w:r w:rsidRPr="001A5285">
        <w:rPr>
          <w:rFonts w:ascii="Times New Roman" w:hAnsi="Times New Roman"/>
          <w:sz w:val="28"/>
          <w:szCs w:val="28"/>
        </w:rPr>
        <w:t xml:space="preserve">-Мансийского района, порядке принятия решения о разработке </w:t>
      </w:r>
      <w:r w:rsidRPr="001A5285">
        <w:rPr>
          <w:rFonts w:ascii="Times New Roman" w:hAnsi="Times New Roman"/>
          <w:sz w:val="28"/>
          <w:szCs w:val="28"/>
        </w:rPr>
        <w:lastRenderedPageBreak/>
        <w:t>муниципальных программ Ханты-Мансийского района, их формирования, утверждения и реализации</w:t>
      </w:r>
      <w:r w:rsidRPr="005422E9">
        <w:rPr>
          <w:rFonts w:ascii="Times New Roman" w:hAnsi="Times New Roman"/>
          <w:sz w:val="28"/>
          <w:szCs w:val="28"/>
        </w:rPr>
        <w:t>».</w:t>
      </w:r>
    </w:p>
    <w:p w:rsidR="00024233" w:rsidRDefault="00024233" w:rsidP="0032202C">
      <w:pPr>
        <w:spacing w:after="0" w:line="240" w:lineRule="auto"/>
        <w:jc w:val="center"/>
        <w:rPr>
          <w:rFonts w:ascii="Times New Roman" w:hAnsi="Times New Roman" w:cs="Times New Roman"/>
          <w:sz w:val="28"/>
          <w:szCs w:val="28"/>
        </w:rPr>
      </w:pPr>
    </w:p>
    <w:p w:rsidR="00121FF3" w:rsidRDefault="00121FF3" w:rsidP="00C738CE">
      <w:pPr>
        <w:spacing w:after="0" w:line="240" w:lineRule="auto"/>
        <w:ind w:firstLine="708"/>
        <w:jc w:val="both"/>
        <w:rPr>
          <w:rFonts w:ascii="Times New Roman" w:hAnsi="Times New Roman" w:cs="Times New Roman"/>
          <w:sz w:val="28"/>
          <w:szCs w:val="28"/>
        </w:rPr>
        <w:sectPr w:rsidR="00121FF3" w:rsidSect="000659D8">
          <w:pgSz w:w="11906" w:h="16838"/>
          <w:pgMar w:top="1418" w:right="1418" w:bottom="1134" w:left="1559" w:header="709" w:footer="709" w:gutter="0"/>
          <w:cols w:space="708"/>
          <w:docGrid w:linePitch="360"/>
        </w:sectPr>
      </w:pPr>
    </w:p>
    <w:p w:rsidR="003C0F42" w:rsidRDefault="003C0F42" w:rsidP="003C0F42">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lastRenderedPageBreak/>
        <w:t>Таблица 1</w:t>
      </w:r>
    </w:p>
    <w:p w:rsidR="003C0F42" w:rsidRDefault="003C0F42" w:rsidP="003C0F42">
      <w:pPr>
        <w:pStyle w:val="ConsPlusNormal"/>
        <w:jc w:val="center"/>
        <w:rPr>
          <w:rFonts w:ascii="Times New Roman" w:hAnsi="Times New Roman" w:cs="Times New Roman"/>
          <w:sz w:val="28"/>
          <w:szCs w:val="28"/>
        </w:rPr>
      </w:pPr>
      <w:bookmarkStart w:id="0" w:name="P172"/>
      <w:bookmarkEnd w:id="0"/>
      <w:r>
        <w:rPr>
          <w:rFonts w:ascii="Times New Roman" w:hAnsi="Times New Roman" w:cs="Times New Roman"/>
          <w:sz w:val="28"/>
          <w:szCs w:val="28"/>
        </w:rPr>
        <w:t>Целевые показатели муниципальной программы</w:t>
      </w:r>
    </w:p>
    <w:p w:rsidR="003C0F42" w:rsidRDefault="003C0F42" w:rsidP="003C0F42">
      <w:pPr>
        <w:pStyle w:val="ConsPlusNormal"/>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933"/>
        <w:gridCol w:w="1828"/>
        <w:gridCol w:w="778"/>
        <w:gridCol w:w="778"/>
        <w:gridCol w:w="778"/>
        <w:gridCol w:w="778"/>
        <w:gridCol w:w="798"/>
        <w:gridCol w:w="1899"/>
        <w:gridCol w:w="3463"/>
      </w:tblGrid>
      <w:tr w:rsidR="00E217E9" w:rsidRPr="00C26F18" w:rsidTr="00495BE0">
        <w:trPr>
          <w:trHeight w:val="20"/>
        </w:trPr>
        <w:tc>
          <w:tcPr>
            <w:tcW w:w="255"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пока-</w:t>
            </w:r>
            <w:proofErr w:type="spellStart"/>
            <w:r w:rsidRPr="00C26F18">
              <w:rPr>
                <w:rFonts w:ascii="Times New Roman" w:hAnsi="Times New Roman"/>
              </w:rPr>
              <w:t>зате</w:t>
            </w:r>
            <w:proofErr w:type="spellEnd"/>
            <w:r w:rsidRPr="00C26F18">
              <w:rPr>
                <w:rFonts w:ascii="Times New Roman" w:hAnsi="Times New Roman"/>
              </w:rPr>
              <w:t>-ля</w:t>
            </w:r>
          </w:p>
        </w:tc>
        <w:tc>
          <w:tcPr>
            <w:tcW w:w="99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Наименование целевых показателей</w:t>
            </w:r>
          </w:p>
        </w:tc>
        <w:tc>
          <w:tcPr>
            <w:tcW w:w="618"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Базовый показатель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начало реализации муниципальной программы</w:t>
            </w:r>
          </w:p>
        </w:tc>
        <w:tc>
          <w:tcPr>
            <w:tcW w:w="1322" w:type="pct"/>
            <w:gridSpan w:val="5"/>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Значения показателя по годам</w:t>
            </w:r>
          </w:p>
        </w:tc>
        <w:tc>
          <w:tcPr>
            <w:tcW w:w="64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Целевое значение показателя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момент окончания действия реализации муниципальной программы</w:t>
            </w:r>
          </w:p>
        </w:tc>
        <w:tc>
          <w:tcPr>
            <w:tcW w:w="1171" w:type="pct"/>
            <w:vMerge w:val="restar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Расчет показателя</w:t>
            </w:r>
          </w:p>
        </w:tc>
      </w:tr>
      <w:tr w:rsidR="004C2DE8" w:rsidRPr="00C26F18" w:rsidTr="00495BE0">
        <w:trPr>
          <w:trHeight w:val="20"/>
        </w:trPr>
        <w:tc>
          <w:tcPr>
            <w:tcW w:w="255" w:type="pct"/>
            <w:vMerge/>
            <w:hideMark/>
          </w:tcPr>
          <w:p w:rsidR="00E217E9" w:rsidRPr="00C26F18" w:rsidRDefault="00E217E9" w:rsidP="00F60918">
            <w:pPr>
              <w:spacing w:after="0" w:line="240" w:lineRule="auto"/>
              <w:jc w:val="center"/>
              <w:rPr>
                <w:rFonts w:ascii="Times New Roman" w:hAnsi="Times New Roman"/>
              </w:rPr>
            </w:pPr>
          </w:p>
        </w:tc>
        <w:tc>
          <w:tcPr>
            <w:tcW w:w="992" w:type="pct"/>
            <w:vMerge/>
            <w:hideMark/>
          </w:tcPr>
          <w:p w:rsidR="00E217E9" w:rsidRPr="00C26F18" w:rsidRDefault="00E217E9" w:rsidP="00F60918">
            <w:pPr>
              <w:spacing w:after="0" w:line="240" w:lineRule="auto"/>
              <w:jc w:val="center"/>
              <w:rPr>
                <w:rFonts w:ascii="Times New Roman" w:hAnsi="Times New Roman"/>
              </w:rPr>
            </w:pPr>
          </w:p>
        </w:tc>
        <w:tc>
          <w:tcPr>
            <w:tcW w:w="618" w:type="pct"/>
            <w:vMerge/>
            <w:hideMark/>
          </w:tcPr>
          <w:p w:rsidR="00E217E9" w:rsidRPr="00C26F18" w:rsidRDefault="00E217E9" w:rsidP="00F60918">
            <w:pPr>
              <w:spacing w:after="0" w:line="240" w:lineRule="auto"/>
              <w:jc w:val="center"/>
              <w:rPr>
                <w:rFonts w:ascii="Times New Roman" w:hAnsi="Times New Roman"/>
              </w:rPr>
            </w:pPr>
          </w:p>
        </w:tc>
        <w:tc>
          <w:tcPr>
            <w:tcW w:w="263" w:type="pct"/>
            <w:shd w:val="clear" w:color="auto" w:fill="auto"/>
            <w:hideMark/>
          </w:tcPr>
          <w:p w:rsidR="00E217E9" w:rsidRPr="00C26F18" w:rsidRDefault="00E217E9" w:rsidP="000E2DDC">
            <w:pPr>
              <w:spacing w:after="0" w:line="240" w:lineRule="auto"/>
              <w:jc w:val="center"/>
              <w:rPr>
                <w:rFonts w:ascii="Times New Roman" w:hAnsi="Times New Roman"/>
              </w:rPr>
            </w:pPr>
            <w:r w:rsidRPr="00C26F18">
              <w:rPr>
                <w:rFonts w:ascii="Times New Roman" w:hAnsi="Times New Roman"/>
              </w:rPr>
              <w:t>2021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2022 год</w:t>
            </w:r>
          </w:p>
        </w:tc>
        <w:tc>
          <w:tcPr>
            <w:tcW w:w="263" w:type="pct"/>
            <w:shd w:val="clear" w:color="auto" w:fill="auto"/>
            <w:hideMark/>
          </w:tcPr>
          <w:p w:rsidR="00E217E9" w:rsidRPr="00C26F18" w:rsidRDefault="00E217E9" w:rsidP="001A5468">
            <w:pPr>
              <w:spacing w:after="0" w:line="240" w:lineRule="auto"/>
              <w:jc w:val="center"/>
              <w:rPr>
                <w:rFonts w:ascii="Times New Roman" w:hAnsi="Times New Roman"/>
              </w:rPr>
            </w:pPr>
            <w:r w:rsidRPr="00C26F18">
              <w:rPr>
                <w:rFonts w:ascii="Times New Roman" w:hAnsi="Times New Roman"/>
              </w:rPr>
              <w:t>2023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2024 год</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2025 год</w:t>
            </w:r>
          </w:p>
        </w:tc>
        <w:tc>
          <w:tcPr>
            <w:tcW w:w="642" w:type="pct"/>
            <w:vMerge/>
            <w:hideMark/>
          </w:tcPr>
          <w:p w:rsidR="00E217E9" w:rsidRPr="00C26F18" w:rsidRDefault="00E217E9" w:rsidP="00F60918">
            <w:pPr>
              <w:spacing w:after="0" w:line="240" w:lineRule="auto"/>
              <w:jc w:val="center"/>
              <w:rPr>
                <w:rFonts w:ascii="Times New Roman" w:hAnsi="Times New Roman"/>
              </w:rPr>
            </w:pPr>
          </w:p>
        </w:tc>
        <w:tc>
          <w:tcPr>
            <w:tcW w:w="1171" w:type="pct"/>
            <w:vMerge/>
          </w:tcPr>
          <w:p w:rsidR="00E217E9" w:rsidRPr="00C26F18" w:rsidRDefault="00E217E9" w:rsidP="00F60918">
            <w:pPr>
              <w:spacing w:after="0" w:line="240" w:lineRule="auto"/>
              <w:jc w:val="center"/>
              <w:rPr>
                <w:rFonts w:ascii="Times New Roman" w:hAnsi="Times New Roman"/>
              </w:rPr>
            </w:pPr>
          </w:p>
        </w:tc>
      </w:tr>
      <w:tr w:rsidR="004C2DE8" w:rsidRPr="00C26F18" w:rsidTr="00495BE0">
        <w:trPr>
          <w:trHeight w:val="20"/>
        </w:trPr>
        <w:tc>
          <w:tcPr>
            <w:tcW w:w="255"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w:t>
            </w:r>
          </w:p>
        </w:tc>
        <w:tc>
          <w:tcPr>
            <w:tcW w:w="99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w:t>
            </w:r>
          </w:p>
        </w:tc>
        <w:tc>
          <w:tcPr>
            <w:tcW w:w="618"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3</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4</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5</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6</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7</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8</w:t>
            </w:r>
          </w:p>
        </w:tc>
        <w:tc>
          <w:tcPr>
            <w:tcW w:w="64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9</w:t>
            </w:r>
          </w:p>
        </w:tc>
        <w:tc>
          <w:tcPr>
            <w:tcW w:w="1171" w:type="pc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10</w:t>
            </w:r>
          </w:p>
        </w:tc>
      </w:tr>
      <w:tr w:rsidR="004C2DE8" w:rsidRPr="00C26F18" w:rsidTr="00495BE0">
        <w:trPr>
          <w:trHeight w:val="20"/>
        </w:trPr>
        <w:tc>
          <w:tcPr>
            <w:tcW w:w="255" w:type="pct"/>
            <w:shd w:val="clear" w:color="auto" w:fill="auto"/>
          </w:tcPr>
          <w:p w:rsidR="00E217E9" w:rsidRPr="00C26F18" w:rsidRDefault="005D6467" w:rsidP="00FA4110">
            <w:pPr>
              <w:spacing w:after="0" w:line="240" w:lineRule="auto"/>
              <w:jc w:val="center"/>
              <w:rPr>
                <w:rFonts w:ascii="Times New Roman" w:hAnsi="Times New Roman"/>
              </w:rPr>
            </w:pPr>
            <w:r>
              <w:rPr>
                <w:rFonts w:ascii="Times New Roman" w:hAnsi="Times New Roman"/>
              </w:rPr>
              <w:t>1</w:t>
            </w:r>
            <w:r w:rsidR="00E217E9" w:rsidRPr="00C26F18">
              <w:rPr>
                <w:rFonts w:ascii="Times New Roman" w:hAnsi="Times New Roman"/>
              </w:rPr>
              <w:t>.</w:t>
            </w:r>
          </w:p>
        </w:tc>
        <w:tc>
          <w:tcPr>
            <w:tcW w:w="992" w:type="pct"/>
            <w:shd w:val="clear" w:color="auto" w:fill="auto"/>
            <w:hideMark/>
          </w:tcPr>
          <w:p w:rsidR="00E217E9" w:rsidRPr="00C26F18" w:rsidRDefault="00E217E9" w:rsidP="00FA4110">
            <w:pPr>
              <w:spacing w:after="0" w:line="240" w:lineRule="auto"/>
              <w:rPr>
                <w:rFonts w:ascii="Times New Roman" w:hAnsi="Times New Roman"/>
              </w:rPr>
            </w:pPr>
            <w:r w:rsidRPr="00C26F18">
              <w:rPr>
                <w:rFonts w:ascii="Times New Roman" w:hAnsi="Times New Roman"/>
              </w:rPr>
              <w:t xml:space="preserve">Доля граждан, принявших участие в решении вопросов развития городской среды, от общего количества граждан в возрасте </w:t>
            </w:r>
            <w:r w:rsidRPr="00C26F18">
              <w:rPr>
                <w:rFonts w:ascii="Times New Roman" w:hAnsi="Times New Roman"/>
              </w:rPr>
              <w:br/>
              <w:t>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tc>
        <w:tc>
          <w:tcPr>
            <w:tcW w:w="618" w:type="pct"/>
            <w:shd w:val="clear" w:color="auto" w:fill="auto"/>
          </w:tcPr>
          <w:p w:rsidR="00E217E9" w:rsidRPr="00A81B78" w:rsidRDefault="009B7A09" w:rsidP="00FA4110">
            <w:pPr>
              <w:spacing w:after="0" w:line="240" w:lineRule="auto"/>
              <w:jc w:val="center"/>
              <w:rPr>
                <w:rFonts w:ascii="Times New Roman" w:hAnsi="Times New Roman"/>
              </w:rPr>
            </w:pPr>
            <w:r w:rsidRPr="00A81B78">
              <w:rPr>
                <w:rFonts w:ascii="Times New Roman" w:hAnsi="Times New Roman"/>
              </w:rPr>
              <w:t>12</w:t>
            </w:r>
            <w:r w:rsidR="00E14BCC" w:rsidRPr="00A81B78">
              <w:rPr>
                <w:rFonts w:ascii="Times New Roman" w:hAnsi="Times New Roman"/>
              </w:rPr>
              <w:t>,0</w:t>
            </w:r>
          </w:p>
          <w:p w:rsidR="006F5EE4" w:rsidRPr="00A81B78" w:rsidRDefault="006F5EE4" w:rsidP="00FA4110">
            <w:pPr>
              <w:spacing w:after="0" w:line="240" w:lineRule="auto"/>
              <w:jc w:val="center"/>
              <w:rPr>
                <w:rFonts w:ascii="Times New Roman" w:hAnsi="Times New Roman"/>
              </w:rPr>
            </w:pPr>
          </w:p>
          <w:p w:rsidR="006F5EE4" w:rsidRPr="00A81B78" w:rsidRDefault="006F5EE4" w:rsidP="00FA4110">
            <w:pPr>
              <w:spacing w:after="0" w:line="240" w:lineRule="auto"/>
              <w:jc w:val="center"/>
              <w:rPr>
                <w:rFonts w:ascii="Times New Roman" w:hAnsi="Times New Roman"/>
              </w:rPr>
            </w:pPr>
          </w:p>
        </w:tc>
        <w:tc>
          <w:tcPr>
            <w:tcW w:w="263" w:type="pct"/>
            <w:shd w:val="clear" w:color="auto" w:fill="auto"/>
          </w:tcPr>
          <w:p w:rsidR="00E217E9" w:rsidRPr="00A81B78" w:rsidRDefault="00E217E9" w:rsidP="00FA4110">
            <w:pPr>
              <w:spacing w:after="0" w:line="240" w:lineRule="auto"/>
              <w:jc w:val="center"/>
              <w:rPr>
                <w:rFonts w:ascii="Times New Roman" w:hAnsi="Times New Roman"/>
              </w:rPr>
            </w:pPr>
            <w:r w:rsidRPr="00A81B78">
              <w:rPr>
                <w:rFonts w:ascii="Times New Roman" w:hAnsi="Times New Roman"/>
              </w:rPr>
              <w:t>15,0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17</w:t>
            </w:r>
            <w:r w:rsidR="00E217E9" w:rsidRPr="00A81B78">
              <w:rPr>
                <w:rFonts w:ascii="Times New Roman" w:hAnsi="Times New Roman"/>
              </w:rPr>
              <w:t>,0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E217E9" w:rsidRPr="00A81B78">
              <w:rPr>
                <w:rFonts w:ascii="Times New Roman" w:hAnsi="Times New Roman"/>
              </w:rPr>
              <w:t>,0</w:t>
            </w:r>
          </w:p>
        </w:tc>
        <w:tc>
          <w:tcPr>
            <w:tcW w:w="263" w:type="pct"/>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270" w:type="pct"/>
            <w:shd w:val="clear" w:color="auto" w:fill="auto"/>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642"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6C49F7" w:rsidRPr="00A81B78">
              <w:rPr>
                <w:rFonts w:ascii="Times New Roman" w:hAnsi="Times New Roman"/>
              </w:rPr>
              <w:t>,0</w:t>
            </w:r>
          </w:p>
        </w:tc>
        <w:tc>
          <w:tcPr>
            <w:tcW w:w="1171" w:type="pct"/>
          </w:tcPr>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Рассчитывается:</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(Р/</w:t>
            </w:r>
            <w:proofErr w:type="gramStart"/>
            <w:r w:rsidRPr="00C26F18">
              <w:rPr>
                <w:rFonts w:ascii="Times New Roman" w:hAnsi="Times New Roman"/>
              </w:rPr>
              <w:t>Д)*</w:t>
            </w:r>
            <w:proofErr w:type="gramEnd"/>
            <w:r w:rsidRPr="00C26F18">
              <w:rPr>
                <w:rFonts w:ascii="Times New Roman" w:hAnsi="Times New Roman"/>
              </w:rPr>
              <w:t>100, где:</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доля граждан, принявших участие в решении вопросов развития городской среды, от общего количества граждан в возрасте 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Р – численность населения, принявшего участие в решении вопросов развития городской среды, от общего количества граждан в возрасте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от 14 лет, проживающих в </w:t>
            </w:r>
            <w:r w:rsidRPr="00C26F18">
              <w:rPr>
                <w:rFonts w:ascii="Times New Roman" w:hAnsi="Times New Roman"/>
              </w:rPr>
              <w:lastRenderedPageBreak/>
              <w:t>населенных пунктах Ханты-Мансийского района, на территории которых реализуются проекты по созданию комфортной городской среды, чел.;</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Д – общее количество граждан в возрасте </w:t>
            </w:r>
          </w:p>
          <w:p w:rsidR="00E217E9" w:rsidRDefault="00E217E9" w:rsidP="00FA4110">
            <w:pPr>
              <w:spacing w:after="0" w:line="240" w:lineRule="auto"/>
              <w:jc w:val="center"/>
              <w:rPr>
                <w:rFonts w:ascii="Times New Roman" w:hAnsi="Times New Roman"/>
              </w:rPr>
            </w:pPr>
            <w:r w:rsidRPr="00C26F18">
              <w:rPr>
                <w:rFonts w:ascii="Times New Roman" w:hAnsi="Times New Roman"/>
              </w:rPr>
              <w:t>от 14 лет, проживающих в населенных пунктах Ханты-Мансийского района, на территории которых реализуются проекты по созданию комфортной городской среды, чел.</w:t>
            </w:r>
          </w:p>
          <w:p w:rsidR="00F637BE" w:rsidRPr="00C26F18" w:rsidRDefault="001E44B0" w:rsidP="00BA4272">
            <w:pPr>
              <w:spacing w:after="0" w:line="240" w:lineRule="auto"/>
              <w:jc w:val="center"/>
              <w:rPr>
                <w:rFonts w:ascii="Times New Roman" w:hAnsi="Times New Roman"/>
              </w:rPr>
            </w:pPr>
            <w:r>
              <w:rPr>
                <w:rFonts w:ascii="Times New Roman" w:hAnsi="Times New Roman"/>
              </w:rPr>
              <w:t>П</w:t>
            </w:r>
            <w:r w:rsidRPr="001E44B0">
              <w:rPr>
                <w:rFonts w:ascii="Times New Roman" w:hAnsi="Times New Roman"/>
              </w:rPr>
              <w:t>ортфель проектов «Жилье и городская среда</w:t>
            </w:r>
            <w:r w:rsidR="00BA4272">
              <w:rPr>
                <w:rFonts w:ascii="Times New Roman" w:hAnsi="Times New Roman"/>
              </w:rPr>
              <w:t>».</w:t>
            </w:r>
          </w:p>
        </w:tc>
      </w:tr>
      <w:tr w:rsidR="004C2DE8" w:rsidRPr="00C26F18" w:rsidTr="00495BE0">
        <w:trPr>
          <w:trHeight w:val="20"/>
        </w:trPr>
        <w:tc>
          <w:tcPr>
            <w:tcW w:w="255" w:type="pct"/>
            <w:shd w:val="clear" w:color="auto" w:fill="auto"/>
          </w:tcPr>
          <w:p w:rsidR="00E217E9" w:rsidRPr="00C26F18" w:rsidRDefault="003C0EDD" w:rsidP="00F60918">
            <w:pPr>
              <w:spacing w:after="0" w:line="240" w:lineRule="auto"/>
              <w:jc w:val="center"/>
              <w:rPr>
                <w:rFonts w:ascii="Times New Roman" w:hAnsi="Times New Roman"/>
              </w:rPr>
            </w:pPr>
            <w:r>
              <w:rPr>
                <w:rFonts w:ascii="Times New Roman" w:hAnsi="Times New Roman"/>
              </w:rPr>
              <w:lastRenderedPageBreak/>
              <w:t>2</w:t>
            </w:r>
            <w:r w:rsidR="00E217E9" w:rsidRPr="00C26F18">
              <w:rPr>
                <w:rFonts w:ascii="Times New Roman" w:hAnsi="Times New Roman"/>
              </w:rPr>
              <w:t>.</w:t>
            </w:r>
          </w:p>
        </w:tc>
        <w:tc>
          <w:tcPr>
            <w:tcW w:w="992" w:type="pct"/>
            <w:shd w:val="clear" w:color="auto" w:fill="auto"/>
          </w:tcPr>
          <w:p w:rsidR="00E217E9" w:rsidRPr="00C26F18" w:rsidRDefault="003C0EDD" w:rsidP="0010456B">
            <w:pPr>
              <w:spacing w:after="0" w:line="240" w:lineRule="auto"/>
              <w:rPr>
                <w:rFonts w:ascii="Times New Roman" w:hAnsi="Times New Roman"/>
              </w:rPr>
            </w:pPr>
            <w:r>
              <w:rPr>
                <w:rFonts w:ascii="Times New Roman" w:hAnsi="Times New Roman"/>
              </w:rPr>
              <w:t>Количество общественных территорий, подлежащих благоустройству, ед.</w:t>
            </w:r>
          </w:p>
        </w:tc>
        <w:tc>
          <w:tcPr>
            <w:tcW w:w="618"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E44C8D" w:rsidP="00F60918">
            <w:pPr>
              <w:spacing w:after="0" w:line="240" w:lineRule="auto"/>
              <w:jc w:val="center"/>
              <w:rPr>
                <w:rFonts w:ascii="Times New Roman" w:hAnsi="Times New Roman"/>
              </w:rPr>
            </w:pPr>
            <w:r>
              <w:rPr>
                <w:rFonts w:ascii="Times New Roman" w:hAnsi="Times New Roman"/>
              </w:rPr>
              <w:t>1</w:t>
            </w:r>
          </w:p>
        </w:tc>
        <w:tc>
          <w:tcPr>
            <w:tcW w:w="263" w:type="pct"/>
            <w:shd w:val="clear" w:color="000000" w:fill="FFFFFF"/>
          </w:tcPr>
          <w:p w:rsidR="00E217E9" w:rsidRPr="00C26F18" w:rsidRDefault="00F855F6" w:rsidP="003C0EDD">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6C49F7" w:rsidP="003C0EDD">
            <w:pPr>
              <w:spacing w:after="0" w:line="240" w:lineRule="auto"/>
              <w:jc w:val="center"/>
              <w:rPr>
                <w:rFonts w:ascii="Times New Roman" w:hAnsi="Times New Roman"/>
              </w:rPr>
            </w:pPr>
            <w:r>
              <w:rPr>
                <w:rFonts w:ascii="Times New Roman" w:hAnsi="Times New Roman"/>
              </w:rPr>
              <w:t>0</w:t>
            </w:r>
          </w:p>
        </w:tc>
        <w:tc>
          <w:tcPr>
            <w:tcW w:w="270" w:type="pct"/>
            <w:shd w:val="clear" w:color="000000" w:fill="FFFFFF"/>
          </w:tcPr>
          <w:p w:rsidR="00E217E9" w:rsidRPr="00C26F18" w:rsidRDefault="006C49F7" w:rsidP="00F60918">
            <w:pPr>
              <w:spacing w:after="0" w:line="240" w:lineRule="auto"/>
              <w:jc w:val="center"/>
              <w:rPr>
                <w:rFonts w:ascii="Times New Roman" w:hAnsi="Times New Roman"/>
              </w:rPr>
            </w:pPr>
            <w:r>
              <w:rPr>
                <w:rFonts w:ascii="Times New Roman" w:hAnsi="Times New Roman"/>
              </w:rPr>
              <w:t>0</w:t>
            </w:r>
          </w:p>
        </w:tc>
        <w:tc>
          <w:tcPr>
            <w:tcW w:w="642" w:type="pct"/>
            <w:shd w:val="clear" w:color="000000" w:fill="FFFFFF"/>
          </w:tcPr>
          <w:p w:rsidR="00E217E9" w:rsidRPr="00C26F18" w:rsidRDefault="003B213D" w:rsidP="00F60918">
            <w:pPr>
              <w:spacing w:after="0" w:line="240" w:lineRule="auto"/>
              <w:jc w:val="center"/>
              <w:rPr>
                <w:rFonts w:ascii="Times New Roman" w:hAnsi="Times New Roman"/>
              </w:rPr>
            </w:pPr>
            <w:r>
              <w:rPr>
                <w:rFonts w:ascii="Times New Roman" w:hAnsi="Times New Roman"/>
              </w:rPr>
              <w:t>4</w:t>
            </w:r>
          </w:p>
        </w:tc>
        <w:tc>
          <w:tcPr>
            <w:tcW w:w="1171" w:type="pct"/>
            <w:shd w:val="clear" w:color="000000" w:fill="FFFFFF"/>
          </w:tcPr>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рассчитывается по формуле:</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N = (P1 + P2 + P3 +…</w:t>
            </w:r>
            <w:proofErr w:type="spellStart"/>
            <w:proofErr w:type="gramStart"/>
            <w:r w:rsidRPr="00133BDD">
              <w:rPr>
                <w:rFonts w:ascii="Times New Roman" w:hAnsi="Times New Roman"/>
              </w:rPr>
              <w:t>Pn</w:t>
            </w:r>
            <w:proofErr w:type="spellEnd"/>
            <w:r w:rsidRPr="00133BDD">
              <w:rPr>
                <w:rFonts w:ascii="Times New Roman" w:hAnsi="Times New Roman"/>
              </w:rPr>
              <w:t>)z</w:t>
            </w:r>
            <w:proofErr w:type="gramEnd"/>
            <w:r w:rsidRPr="00133BDD">
              <w:rPr>
                <w:rFonts w:ascii="Times New Roman" w:hAnsi="Times New Roman"/>
              </w:rPr>
              <w:t xml:space="preserve"> +</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(P1 + P2 + P3 +…</w:t>
            </w:r>
            <w:proofErr w:type="spellStart"/>
            <w:proofErr w:type="gramStart"/>
            <w:r w:rsidRPr="00133BDD">
              <w:rPr>
                <w:rFonts w:ascii="Times New Roman" w:hAnsi="Times New Roman"/>
              </w:rPr>
              <w:t>Pn</w:t>
            </w:r>
            <w:proofErr w:type="spellEnd"/>
            <w:r w:rsidRPr="00133BDD">
              <w:rPr>
                <w:rFonts w:ascii="Times New Roman" w:hAnsi="Times New Roman"/>
              </w:rPr>
              <w:t>)z….</w:t>
            </w:r>
            <w:proofErr w:type="gramEnd"/>
            <w:r w:rsidRPr="00133BDD">
              <w:rPr>
                <w:rFonts w:ascii="Times New Roman" w:hAnsi="Times New Roman"/>
              </w:rPr>
              <w:t>, где:</w:t>
            </w:r>
          </w:p>
          <w:p w:rsidR="00133BDD" w:rsidRPr="00133BDD" w:rsidRDefault="00133BDD" w:rsidP="00133BDD">
            <w:pPr>
              <w:spacing w:after="0" w:line="240" w:lineRule="auto"/>
              <w:jc w:val="center"/>
              <w:rPr>
                <w:rFonts w:ascii="Times New Roman" w:hAnsi="Times New Roman"/>
              </w:rPr>
            </w:pPr>
            <w:r>
              <w:rPr>
                <w:rFonts w:ascii="Times New Roman" w:hAnsi="Times New Roman"/>
              </w:rPr>
              <w:t xml:space="preserve">N </w:t>
            </w:r>
            <w:r w:rsidRPr="00133BDD">
              <w:rPr>
                <w:rFonts w:ascii="Times New Roman" w:hAnsi="Times New Roman"/>
              </w:rPr>
              <w:t>– показатель «Количество</w:t>
            </w:r>
          </w:p>
          <w:p w:rsidR="00133BDD" w:rsidRPr="00133BDD" w:rsidRDefault="00145D76" w:rsidP="00145D76">
            <w:pPr>
              <w:spacing w:after="0" w:line="240" w:lineRule="auto"/>
              <w:jc w:val="center"/>
              <w:rPr>
                <w:rFonts w:ascii="Times New Roman" w:hAnsi="Times New Roman"/>
              </w:rPr>
            </w:pPr>
            <w:r>
              <w:rPr>
                <w:rFonts w:ascii="Times New Roman" w:hAnsi="Times New Roman"/>
              </w:rPr>
              <w:t xml:space="preserve">благоустроенных </w:t>
            </w:r>
            <w:r w:rsidR="00133BDD" w:rsidRPr="00133BDD">
              <w:rPr>
                <w:rFonts w:ascii="Times New Roman" w:hAnsi="Times New Roman"/>
              </w:rPr>
              <w:t>территорий»;</w:t>
            </w:r>
          </w:p>
          <w:p w:rsidR="00133BDD" w:rsidRPr="00133BDD" w:rsidRDefault="00146EBD" w:rsidP="00215458">
            <w:pPr>
              <w:spacing w:after="0" w:line="240" w:lineRule="auto"/>
              <w:jc w:val="center"/>
              <w:rPr>
                <w:rFonts w:ascii="Times New Roman" w:hAnsi="Times New Roman"/>
              </w:rPr>
            </w:pPr>
            <w:proofErr w:type="spellStart"/>
            <w:r>
              <w:rPr>
                <w:rFonts w:ascii="Times New Roman" w:hAnsi="Times New Roman"/>
              </w:rPr>
              <w:t>Pn</w:t>
            </w:r>
            <w:proofErr w:type="spellEnd"/>
            <w:r>
              <w:rPr>
                <w:rFonts w:ascii="Times New Roman" w:hAnsi="Times New Roman"/>
              </w:rPr>
              <w:t xml:space="preserve"> </w:t>
            </w:r>
            <w:r w:rsidR="00215458">
              <w:rPr>
                <w:rFonts w:ascii="Times New Roman" w:hAnsi="Times New Roman"/>
              </w:rPr>
              <w:t xml:space="preserve">– благоустроенные места, </w:t>
            </w:r>
            <w:r w:rsidR="00133BDD" w:rsidRPr="00133BDD">
              <w:rPr>
                <w:rFonts w:ascii="Times New Roman" w:hAnsi="Times New Roman"/>
              </w:rPr>
              <w:t>ед.;</w:t>
            </w:r>
          </w:p>
          <w:p w:rsidR="00133BDD" w:rsidRPr="00133BDD" w:rsidRDefault="00146EBD" w:rsidP="00146EBD">
            <w:pPr>
              <w:spacing w:after="0" w:line="240" w:lineRule="auto"/>
              <w:jc w:val="center"/>
              <w:rPr>
                <w:rFonts w:ascii="Times New Roman" w:hAnsi="Times New Roman"/>
              </w:rPr>
            </w:pPr>
            <w:r>
              <w:rPr>
                <w:rFonts w:ascii="Times New Roman" w:hAnsi="Times New Roman"/>
              </w:rPr>
              <w:t xml:space="preserve">z </w:t>
            </w:r>
            <w:r w:rsidR="00133BDD" w:rsidRPr="00133BDD">
              <w:rPr>
                <w:rFonts w:ascii="Times New Roman" w:hAnsi="Times New Roman"/>
              </w:rPr>
              <w:t>– год реализации</w:t>
            </w:r>
          </w:p>
          <w:p w:rsidR="00E217E9" w:rsidRDefault="00133BDD" w:rsidP="00133BDD">
            <w:pPr>
              <w:spacing w:after="0" w:line="240" w:lineRule="auto"/>
              <w:jc w:val="center"/>
              <w:rPr>
                <w:rFonts w:ascii="Times New Roman" w:hAnsi="Times New Roman"/>
              </w:rPr>
            </w:pPr>
            <w:r w:rsidRPr="00133BDD">
              <w:rPr>
                <w:rFonts w:ascii="Times New Roman" w:hAnsi="Times New Roman"/>
              </w:rPr>
              <w:t>муниципальной программы</w:t>
            </w:r>
            <w:r w:rsidR="001E44B0">
              <w:rPr>
                <w:rFonts w:ascii="Times New Roman" w:hAnsi="Times New Roman"/>
              </w:rPr>
              <w:t>.</w:t>
            </w:r>
          </w:p>
          <w:p w:rsidR="001E44B0" w:rsidRPr="00C26F18" w:rsidRDefault="001E44B0" w:rsidP="00BA4272">
            <w:pPr>
              <w:spacing w:after="0" w:line="240" w:lineRule="auto"/>
              <w:jc w:val="center"/>
              <w:rPr>
                <w:rFonts w:ascii="Times New Roman" w:hAnsi="Times New Roman"/>
              </w:rPr>
            </w:pPr>
            <w:r w:rsidRPr="001E44B0">
              <w:rPr>
                <w:rFonts w:ascii="Times New Roman" w:hAnsi="Times New Roman"/>
              </w:rPr>
              <w:t>Портфель проектов «Жилье и городская среда</w:t>
            </w:r>
            <w:r w:rsidR="00BA4272">
              <w:rPr>
                <w:rFonts w:ascii="Times New Roman" w:hAnsi="Times New Roman"/>
              </w:rPr>
              <w:t>».</w:t>
            </w:r>
          </w:p>
        </w:tc>
      </w:tr>
      <w:tr w:rsidR="004C2DE8" w:rsidRPr="00C26F18" w:rsidTr="00495BE0">
        <w:trPr>
          <w:trHeight w:val="20"/>
        </w:trPr>
        <w:tc>
          <w:tcPr>
            <w:tcW w:w="255" w:type="pct"/>
            <w:shd w:val="clear" w:color="auto" w:fill="auto"/>
          </w:tcPr>
          <w:p w:rsidR="004C2DE8" w:rsidRPr="00C26F18" w:rsidRDefault="00215458" w:rsidP="004C2DE8">
            <w:pPr>
              <w:spacing w:after="0" w:line="240" w:lineRule="auto"/>
              <w:jc w:val="center"/>
              <w:rPr>
                <w:rFonts w:ascii="Times New Roman" w:hAnsi="Times New Roman"/>
              </w:rPr>
            </w:pPr>
            <w:r>
              <w:rPr>
                <w:rFonts w:ascii="Times New Roman" w:hAnsi="Times New Roman"/>
              </w:rPr>
              <w:t>3</w:t>
            </w:r>
            <w:r w:rsidR="004C2DE8" w:rsidRPr="00C26F18">
              <w:rPr>
                <w:rFonts w:ascii="Times New Roman" w:hAnsi="Times New Roman"/>
              </w:rPr>
              <w:t xml:space="preserve">. </w:t>
            </w:r>
          </w:p>
        </w:tc>
        <w:tc>
          <w:tcPr>
            <w:tcW w:w="992" w:type="pct"/>
            <w:shd w:val="clear" w:color="auto" w:fill="auto"/>
          </w:tcPr>
          <w:p w:rsidR="004C2DE8" w:rsidRPr="00C26F18" w:rsidRDefault="004C2DE8" w:rsidP="007263F7">
            <w:pPr>
              <w:spacing w:after="0" w:line="240" w:lineRule="auto"/>
              <w:rPr>
                <w:rFonts w:ascii="Times New Roman" w:hAnsi="Times New Roman"/>
              </w:rPr>
            </w:pPr>
            <w:r w:rsidRPr="00C26F18">
              <w:rPr>
                <w:rFonts w:ascii="Times New Roman" w:hAnsi="Times New Roman"/>
              </w:rPr>
              <w:t xml:space="preserve">Количество </w:t>
            </w:r>
            <w:r w:rsidR="007263F7" w:rsidRPr="00C26F18">
              <w:rPr>
                <w:rFonts w:ascii="Times New Roman" w:hAnsi="Times New Roman"/>
              </w:rPr>
              <w:t>объектов благоустройства</w:t>
            </w:r>
            <w:r w:rsidRPr="00C26F18">
              <w:rPr>
                <w:rFonts w:ascii="Times New Roman" w:hAnsi="Times New Roman"/>
              </w:rPr>
              <w:t>, ед.</w:t>
            </w:r>
          </w:p>
        </w:tc>
        <w:tc>
          <w:tcPr>
            <w:tcW w:w="618" w:type="pct"/>
            <w:shd w:val="clear" w:color="auto" w:fill="auto"/>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0</w:t>
            </w:r>
          </w:p>
        </w:tc>
        <w:tc>
          <w:tcPr>
            <w:tcW w:w="263" w:type="pct"/>
            <w:shd w:val="clear" w:color="auto" w:fill="auto"/>
          </w:tcPr>
          <w:p w:rsidR="004C2DE8" w:rsidRPr="00C26F18" w:rsidRDefault="004C2DE8" w:rsidP="006227DA">
            <w:pPr>
              <w:spacing w:after="0" w:line="240" w:lineRule="auto"/>
              <w:jc w:val="center"/>
              <w:rPr>
                <w:rFonts w:ascii="Times New Roman" w:hAnsi="Times New Roman"/>
              </w:rP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6C49F7" w:rsidP="006227DA">
            <w:pPr>
              <w:jc w:val="center"/>
            </w:pPr>
            <w:r>
              <w:t>0</w:t>
            </w:r>
          </w:p>
        </w:tc>
        <w:tc>
          <w:tcPr>
            <w:tcW w:w="270" w:type="pct"/>
            <w:shd w:val="clear" w:color="auto" w:fill="auto"/>
          </w:tcPr>
          <w:p w:rsidR="004C2DE8" w:rsidRPr="00C26F18" w:rsidRDefault="006C49F7" w:rsidP="006227DA">
            <w:pPr>
              <w:jc w:val="center"/>
            </w:pPr>
            <w:r>
              <w:t>0</w:t>
            </w:r>
          </w:p>
        </w:tc>
        <w:tc>
          <w:tcPr>
            <w:tcW w:w="642" w:type="pct"/>
            <w:shd w:val="clear" w:color="auto" w:fill="auto"/>
          </w:tcPr>
          <w:p w:rsidR="004C2DE8" w:rsidRPr="00C26F18" w:rsidRDefault="008E469E" w:rsidP="006C49F7">
            <w:pPr>
              <w:spacing w:after="0" w:line="240" w:lineRule="auto"/>
              <w:jc w:val="center"/>
              <w:rPr>
                <w:rFonts w:ascii="Times New Roman" w:hAnsi="Times New Roman"/>
              </w:rPr>
            </w:pPr>
            <w:r w:rsidRPr="00C26F18">
              <w:rPr>
                <w:rFonts w:ascii="Times New Roman" w:hAnsi="Times New Roman"/>
              </w:rPr>
              <w:t xml:space="preserve">Не менее </w:t>
            </w:r>
            <w:r w:rsidR="006C49F7">
              <w:rPr>
                <w:rFonts w:ascii="Times New Roman" w:hAnsi="Times New Roman"/>
              </w:rPr>
              <w:t>1</w:t>
            </w:r>
            <w:r w:rsidR="006227DA">
              <w:rPr>
                <w:rFonts w:ascii="Times New Roman" w:hAnsi="Times New Roman"/>
              </w:rPr>
              <w:t>5</w:t>
            </w:r>
          </w:p>
        </w:tc>
        <w:tc>
          <w:tcPr>
            <w:tcW w:w="1171" w:type="pct"/>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показатель «Колич</w:t>
            </w:r>
            <w:r w:rsidR="00215458">
              <w:rPr>
                <w:rFonts w:ascii="Times New Roman" w:hAnsi="Times New Roman"/>
              </w:rPr>
              <w:t>ество объектов благоустройства</w:t>
            </w:r>
            <w:r w:rsidRPr="00C26F18">
              <w:rPr>
                <w:rFonts w:ascii="Times New Roman" w:hAnsi="Times New Roman"/>
              </w:rPr>
              <w:t>»;</w:t>
            </w:r>
          </w:p>
          <w:p w:rsidR="004C2DE8" w:rsidRPr="00C26F18" w:rsidRDefault="004C2DE8" w:rsidP="004C2DE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AF4F31" w:rsidRPr="00C26F18" w:rsidTr="00495BE0">
        <w:trPr>
          <w:trHeight w:val="20"/>
        </w:trPr>
        <w:tc>
          <w:tcPr>
            <w:tcW w:w="255" w:type="pct"/>
            <w:shd w:val="clear" w:color="auto" w:fill="auto"/>
          </w:tcPr>
          <w:p w:rsidR="00AF4F31" w:rsidRDefault="00AF4F31" w:rsidP="004C2DE8">
            <w:pPr>
              <w:spacing w:after="0" w:line="240" w:lineRule="auto"/>
              <w:jc w:val="center"/>
              <w:rPr>
                <w:rFonts w:ascii="Times New Roman" w:hAnsi="Times New Roman"/>
              </w:rPr>
            </w:pPr>
            <w:r>
              <w:rPr>
                <w:rFonts w:ascii="Times New Roman" w:hAnsi="Times New Roman"/>
              </w:rPr>
              <w:t>4.</w:t>
            </w:r>
          </w:p>
        </w:tc>
        <w:tc>
          <w:tcPr>
            <w:tcW w:w="992" w:type="pct"/>
            <w:shd w:val="clear" w:color="auto" w:fill="auto"/>
          </w:tcPr>
          <w:p w:rsidR="00AF4F31" w:rsidRPr="00C26F18" w:rsidRDefault="006A6854" w:rsidP="006A6854">
            <w:pPr>
              <w:autoSpaceDE w:val="0"/>
              <w:autoSpaceDN w:val="0"/>
              <w:adjustRightInd w:val="0"/>
              <w:spacing w:after="0" w:line="240" w:lineRule="auto"/>
              <w:rPr>
                <w:rFonts w:ascii="Times New Roman" w:hAnsi="Times New Roman"/>
              </w:rPr>
            </w:pPr>
            <w:r>
              <w:rPr>
                <w:rFonts w:ascii="Times New Roman" w:hAnsi="Times New Roman"/>
              </w:rPr>
              <w:t>Количество инициативных проектов</w:t>
            </w:r>
            <w:r w:rsidR="00AF4F31" w:rsidRPr="00715AEF">
              <w:rPr>
                <w:rFonts w:ascii="Times New Roman" w:hAnsi="Times New Roman"/>
              </w:rPr>
              <w:t>, ед.</w:t>
            </w:r>
          </w:p>
        </w:tc>
        <w:tc>
          <w:tcPr>
            <w:tcW w:w="618" w:type="pct"/>
            <w:shd w:val="clear" w:color="auto" w:fill="auto"/>
          </w:tcPr>
          <w:p w:rsidR="00AF4F31" w:rsidRPr="00C26F18" w:rsidRDefault="00AF4F31" w:rsidP="004C2DE8">
            <w:pPr>
              <w:spacing w:after="0" w:line="240" w:lineRule="auto"/>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5173DA" w:rsidP="006227DA">
            <w:pPr>
              <w:spacing w:after="0" w:line="240" w:lineRule="auto"/>
              <w:jc w:val="center"/>
              <w:rPr>
                <w:rFonts w:ascii="Times New Roman" w:hAnsi="Times New Roman"/>
              </w:rPr>
            </w:pPr>
            <w:r>
              <w:rPr>
                <w:rFonts w:ascii="Times New Roman" w:hAnsi="Times New Roman"/>
              </w:rPr>
              <w:t>8</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Default="00AF4F31" w:rsidP="006227DA">
            <w:pPr>
              <w:jc w:val="center"/>
            </w:pPr>
            <w:r>
              <w:t>0</w:t>
            </w:r>
          </w:p>
        </w:tc>
        <w:tc>
          <w:tcPr>
            <w:tcW w:w="270" w:type="pct"/>
            <w:shd w:val="clear" w:color="auto" w:fill="auto"/>
          </w:tcPr>
          <w:p w:rsidR="00AF4F31" w:rsidRDefault="00AF4F31" w:rsidP="006227DA">
            <w:pPr>
              <w:jc w:val="center"/>
            </w:pPr>
            <w:r>
              <w:t>0</w:t>
            </w:r>
          </w:p>
        </w:tc>
        <w:tc>
          <w:tcPr>
            <w:tcW w:w="642" w:type="pct"/>
            <w:shd w:val="clear" w:color="auto" w:fill="auto"/>
          </w:tcPr>
          <w:p w:rsidR="00AF4F31" w:rsidRPr="00C26F18" w:rsidRDefault="005173DA" w:rsidP="006C49F7">
            <w:pPr>
              <w:spacing w:after="0" w:line="240" w:lineRule="auto"/>
              <w:jc w:val="center"/>
              <w:rPr>
                <w:rFonts w:ascii="Times New Roman" w:hAnsi="Times New Roman"/>
              </w:rPr>
            </w:pPr>
            <w:r>
              <w:rPr>
                <w:rFonts w:ascii="Times New Roman" w:hAnsi="Times New Roman"/>
              </w:rPr>
              <w:t>8</w:t>
            </w:r>
          </w:p>
        </w:tc>
        <w:tc>
          <w:tcPr>
            <w:tcW w:w="1171" w:type="pct"/>
          </w:tcPr>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lastRenderedPageBreak/>
              <w:t>N – показатель «Колич</w:t>
            </w:r>
            <w:r>
              <w:rPr>
                <w:rFonts w:ascii="Times New Roman" w:hAnsi="Times New Roman"/>
              </w:rPr>
              <w:t>ество объектов благоустройства</w:t>
            </w:r>
            <w:r w:rsidRPr="00C26F18">
              <w:rPr>
                <w:rFonts w:ascii="Times New Roman" w:hAnsi="Times New Roman"/>
              </w:rPr>
              <w:t>»;</w:t>
            </w:r>
          </w:p>
          <w:p w:rsidR="00AF4F31" w:rsidRPr="00C26F18" w:rsidRDefault="00AF4F31" w:rsidP="00AF4F31">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3A702D" w:rsidRPr="00C26F18" w:rsidTr="00495BE0">
        <w:trPr>
          <w:trHeight w:val="20"/>
        </w:trPr>
        <w:tc>
          <w:tcPr>
            <w:tcW w:w="255"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lastRenderedPageBreak/>
              <w:t>5.</w:t>
            </w:r>
          </w:p>
        </w:tc>
        <w:tc>
          <w:tcPr>
            <w:tcW w:w="992" w:type="pct"/>
            <w:shd w:val="clear" w:color="auto" w:fill="auto"/>
          </w:tcPr>
          <w:p w:rsidR="003A702D" w:rsidRPr="00980ED4" w:rsidRDefault="003A702D" w:rsidP="003A702D">
            <w:pPr>
              <w:autoSpaceDE w:val="0"/>
              <w:autoSpaceDN w:val="0"/>
              <w:adjustRightInd w:val="0"/>
              <w:spacing w:after="0" w:line="240" w:lineRule="auto"/>
              <w:rPr>
                <w:rFonts w:ascii="Times New Roman" w:hAnsi="Times New Roman"/>
              </w:rPr>
            </w:pPr>
            <w:r w:rsidRPr="00980ED4">
              <w:rPr>
                <w:rFonts w:ascii="Times New Roman" w:hAnsi="Times New Roman"/>
              </w:rPr>
              <w:t>Доля реализованных мероприятий по благоустройству, %</w:t>
            </w:r>
          </w:p>
        </w:tc>
        <w:tc>
          <w:tcPr>
            <w:tcW w:w="618"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263"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263" w:type="pct"/>
            <w:shd w:val="clear" w:color="auto" w:fill="auto"/>
          </w:tcPr>
          <w:p w:rsidR="003A702D" w:rsidRPr="00980ED4" w:rsidRDefault="003A702D" w:rsidP="00B74202">
            <w:pPr>
              <w:rPr>
                <w:rFonts w:ascii="Times New Roman" w:hAnsi="Times New Roman"/>
              </w:rPr>
            </w:pPr>
          </w:p>
        </w:tc>
        <w:tc>
          <w:tcPr>
            <w:tcW w:w="263" w:type="pct"/>
            <w:shd w:val="clear" w:color="auto" w:fill="auto"/>
          </w:tcPr>
          <w:p w:rsidR="003A702D" w:rsidRPr="00980ED4" w:rsidRDefault="003A702D" w:rsidP="00D31080">
            <w:pPr>
              <w:rPr>
                <w:rFonts w:ascii="Times New Roman" w:hAnsi="Times New Roman"/>
              </w:rPr>
            </w:pPr>
          </w:p>
        </w:tc>
        <w:tc>
          <w:tcPr>
            <w:tcW w:w="263" w:type="pct"/>
            <w:shd w:val="clear" w:color="auto" w:fill="auto"/>
          </w:tcPr>
          <w:p w:rsidR="003A702D" w:rsidRPr="00980ED4" w:rsidRDefault="003A702D" w:rsidP="00D31080"/>
        </w:tc>
        <w:tc>
          <w:tcPr>
            <w:tcW w:w="270" w:type="pct"/>
            <w:shd w:val="clear" w:color="auto" w:fill="auto"/>
          </w:tcPr>
          <w:p w:rsidR="003A702D" w:rsidRPr="00980ED4" w:rsidRDefault="003A702D" w:rsidP="00D31080"/>
        </w:tc>
        <w:tc>
          <w:tcPr>
            <w:tcW w:w="642"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1171" w:type="pct"/>
          </w:tcPr>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рассчитывается:</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К = (Р/</w:t>
            </w:r>
            <w:proofErr w:type="gramStart"/>
            <w:r w:rsidRPr="00980ED4">
              <w:rPr>
                <w:rFonts w:ascii="Times New Roman" w:hAnsi="Times New Roman"/>
                <w:sz w:val="20"/>
                <w:szCs w:val="20"/>
              </w:rPr>
              <w:t>Д)*</w:t>
            </w:r>
            <w:proofErr w:type="gramEnd"/>
            <w:r w:rsidRPr="00980ED4">
              <w:rPr>
                <w:rFonts w:ascii="Times New Roman" w:hAnsi="Times New Roman"/>
                <w:sz w:val="20"/>
                <w:szCs w:val="20"/>
              </w:rPr>
              <w:t>100, где:</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К – доля реализованных</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мероприятий по благоустройству, %;</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Р – планируемое количество мероприятий по, ед.;</w:t>
            </w:r>
          </w:p>
          <w:p w:rsidR="003A702D" w:rsidRPr="00980ED4" w:rsidRDefault="003A702D" w:rsidP="00F92F1C">
            <w:pPr>
              <w:spacing w:after="0" w:line="240" w:lineRule="auto"/>
              <w:jc w:val="center"/>
              <w:rPr>
                <w:rFonts w:ascii="Times New Roman" w:hAnsi="Times New Roman"/>
                <w:sz w:val="20"/>
                <w:szCs w:val="20"/>
              </w:rPr>
            </w:pPr>
            <w:r w:rsidRPr="00980ED4">
              <w:rPr>
                <w:rFonts w:ascii="Times New Roman" w:hAnsi="Times New Roman"/>
                <w:sz w:val="20"/>
                <w:szCs w:val="20"/>
              </w:rPr>
              <w:t>Д – выполненное количество мероприятий по благоустройству, ед.</w:t>
            </w:r>
          </w:p>
        </w:tc>
      </w:tr>
      <w:tr w:rsidR="00C67F48" w:rsidRPr="00C26F18" w:rsidTr="00C67F48">
        <w:trPr>
          <w:trHeight w:val="1413"/>
        </w:trPr>
        <w:tc>
          <w:tcPr>
            <w:tcW w:w="255" w:type="pct"/>
            <w:shd w:val="clear" w:color="auto" w:fill="auto"/>
          </w:tcPr>
          <w:p w:rsidR="00C67F48" w:rsidRPr="00980ED4" w:rsidRDefault="00C67F48" w:rsidP="003A702D">
            <w:pPr>
              <w:spacing w:after="0" w:line="240" w:lineRule="auto"/>
              <w:jc w:val="center"/>
              <w:rPr>
                <w:rFonts w:ascii="Times New Roman" w:hAnsi="Times New Roman"/>
              </w:rPr>
            </w:pPr>
            <w:r>
              <w:rPr>
                <w:rFonts w:ascii="Times New Roman" w:hAnsi="Times New Roman"/>
              </w:rPr>
              <w:t>6.</w:t>
            </w:r>
          </w:p>
        </w:tc>
        <w:tc>
          <w:tcPr>
            <w:tcW w:w="992" w:type="pct"/>
            <w:shd w:val="clear" w:color="auto" w:fill="auto"/>
          </w:tcPr>
          <w:p w:rsidR="00C67F48" w:rsidRDefault="00C67F48" w:rsidP="003A702D">
            <w:pPr>
              <w:autoSpaceDE w:val="0"/>
              <w:autoSpaceDN w:val="0"/>
              <w:adjustRightInd w:val="0"/>
              <w:spacing w:after="0" w:line="240" w:lineRule="auto"/>
              <w:rPr>
                <w:rFonts w:ascii="Times New Roman" w:hAnsi="Times New Roman"/>
              </w:rPr>
            </w:pPr>
            <w:r>
              <w:rPr>
                <w:rFonts w:ascii="Times New Roman" w:hAnsi="Times New Roman"/>
              </w:rPr>
              <w:t>Количество реализованных проектов по благоустройству сельских территорий</w:t>
            </w:r>
            <w:r w:rsidR="006B1F54">
              <w:rPr>
                <w:rFonts w:ascii="Times New Roman" w:hAnsi="Times New Roman"/>
              </w:rPr>
              <w:t>, ед.</w:t>
            </w:r>
          </w:p>
          <w:p w:rsidR="001D3F86" w:rsidRPr="00980ED4" w:rsidRDefault="001D3F86" w:rsidP="003A702D">
            <w:pPr>
              <w:autoSpaceDE w:val="0"/>
              <w:autoSpaceDN w:val="0"/>
              <w:adjustRightInd w:val="0"/>
              <w:spacing w:after="0" w:line="240" w:lineRule="auto"/>
              <w:rPr>
                <w:rFonts w:ascii="Times New Roman" w:hAnsi="Times New Roman"/>
              </w:rPr>
            </w:pPr>
          </w:p>
        </w:tc>
        <w:tc>
          <w:tcPr>
            <w:tcW w:w="618" w:type="pct"/>
            <w:shd w:val="clear" w:color="auto" w:fill="auto"/>
          </w:tcPr>
          <w:p w:rsidR="00C67F48" w:rsidRPr="001D3F86" w:rsidRDefault="001D3F86" w:rsidP="003A702D">
            <w:pPr>
              <w:spacing w:after="0" w:line="240" w:lineRule="auto"/>
              <w:jc w:val="center"/>
              <w:rPr>
                <w:rFonts w:ascii="Times New Roman" w:hAnsi="Times New Roman"/>
              </w:rPr>
            </w:pPr>
            <w:r w:rsidRPr="001D3F86">
              <w:rPr>
                <w:rFonts w:ascii="Times New Roman" w:hAnsi="Times New Roman"/>
              </w:rPr>
              <w:t>1</w:t>
            </w:r>
          </w:p>
        </w:tc>
        <w:tc>
          <w:tcPr>
            <w:tcW w:w="263" w:type="pct"/>
            <w:shd w:val="clear" w:color="auto" w:fill="auto"/>
          </w:tcPr>
          <w:p w:rsidR="00C67F48" w:rsidRPr="001D3F86" w:rsidRDefault="001D3F86" w:rsidP="003A702D">
            <w:pPr>
              <w:spacing w:after="0" w:line="240" w:lineRule="auto"/>
              <w:jc w:val="center"/>
              <w:rPr>
                <w:rFonts w:ascii="Times New Roman" w:hAnsi="Times New Roman"/>
              </w:rPr>
            </w:pPr>
            <w:r w:rsidRPr="001D3F86">
              <w:rPr>
                <w:rFonts w:ascii="Times New Roman" w:hAnsi="Times New Roman"/>
              </w:rPr>
              <w:t>1</w:t>
            </w:r>
          </w:p>
        </w:tc>
        <w:tc>
          <w:tcPr>
            <w:tcW w:w="263" w:type="pct"/>
            <w:shd w:val="clear" w:color="auto" w:fill="auto"/>
          </w:tcPr>
          <w:p w:rsidR="00C67F48" w:rsidRPr="00980ED4" w:rsidRDefault="00C67F48" w:rsidP="00B74202">
            <w:pPr>
              <w:rPr>
                <w:rFonts w:ascii="Times New Roman" w:hAnsi="Times New Roman"/>
              </w:rPr>
            </w:pPr>
          </w:p>
        </w:tc>
        <w:tc>
          <w:tcPr>
            <w:tcW w:w="263" w:type="pct"/>
            <w:shd w:val="clear" w:color="auto" w:fill="auto"/>
          </w:tcPr>
          <w:p w:rsidR="00C67F48" w:rsidRPr="00980ED4" w:rsidRDefault="00C67F48" w:rsidP="00D31080">
            <w:pPr>
              <w:rPr>
                <w:rFonts w:ascii="Times New Roman" w:hAnsi="Times New Roman"/>
              </w:rPr>
            </w:pPr>
          </w:p>
        </w:tc>
        <w:tc>
          <w:tcPr>
            <w:tcW w:w="263" w:type="pct"/>
            <w:shd w:val="clear" w:color="auto" w:fill="auto"/>
          </w:tcPr>
          <w:p w:rsidR="00C67F48" w:rsidRPr="00980ED4" w:rsidRDefault="00C67F48" w:rsidP="00D31080"/>
        </w:tc>
        <w:tc>
          <w:tcPr>
            <w:tcW w:w="270" w:type="pct"/>
            <w:shd w:val="clear" w:color="auto" w:fill="auto"/>
          </w:tcPr>
          <w:p w:rsidR="00C67F48" w:rsidRPr="00980ED4" w:rsidRDefault="00C67F48" w:rsidP="00D31080"/>
        </w:tc>
        <w:tc>
          <w:tcPr>
            <w:tcW w:w="642" w:type="pct"/>
            <w:shd w:val="clear" w:color="auto" w:fill="auto"/>
          </w:tcPr>
          <w:p w:rsidR="00C67F48" w:rsidRPr="00980ED4" w:rsidRDefault="001D3F86" w:rsidP="003A702D">
            <w:pPr>
              <w:spacing w:after="0" w:line="240" w:lineRule="auto"/>
              <w:jc w:val="center"/>
              <w:rPr>
                <w:rFonts w:ascii="Times New Roman" w:hAnsi="Times New Roman"/>
              </w:rPr>
            </w:pPr>
            <w:r>
              <w:rPr>
                <w:rFonts w:ascii="Times New Roman" w:hAnsi="Times New Roman"/>
              </w:rPr>
              <w:t>1</w:t>
            </w:r>
          </w:p>
        </w:tc>
        <w:tc>
          <w:tcPr>
            <w:tcW w:w="1171" w:type="pct"/>
          </w:tcPr>
          <w:p w:rsidR="00C67F48" w:rsidRPr="00C26F18" w:rsidRDefault="00C67F48" w:rsidP="00C67F4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C67F48" w:rsidRPr="00C26F18" w:rsidRDefault="00C67F48" w:rsidP="00C67F48">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C67F48" w:rsidRPr="00C26F18" w:rsidRDefault="00C67F48" w:rsidP="00C67F48">
            <w:pPr>
              <w:spacing w:after="0" w:line="240" w:lineRule="auto"/>
              <w:jc w:val="center"/>
              <w:rPr>
                <w:rFonts w:ascii="Times New Roman" w:hAnsi="Times New Roman"/>
              </w:rPr>
            </w:pPr>
            <w:r w:rsidRPr="00C26F18">
              <w:rPr>
                <w:rFonts w:ascii="Times New Roman" w:hAnsi="Times New Roman"/>
              </w:rPr>
              <w:t>N – показатель «Колич</w:t>
            </w:r>
            <w:r>
              <w:rPr>
                <w:rFonts w:ascii="Times New Roman" w:hAnsi="Times New Roman"/>
              </w:rPr>
              <w:t>ество объектов благоустройства</w:t>
            </w:r>
            <w:r w:rsidRPr="00C26F18">
              <w:rPr>
                <w:rFonts w:ascii="Times New Roman" w:hAnsi="Times New Roman"/>
              </w:rPr>
              <w:t>»;</w:t>
            </w:r>
          </w:p>
          <w:p w:rsidR="00C67F48" w:rsidRPr="00C26F18" w:rsidRDefault="00C67F48" w:rsidP="00C67F4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C67F48" w:rsidRPr="00980ED4" w:rsidRDefault="00C67F48" w:rsidP="00C67F48">
            <w:pPr>
              <w:spacing w:after="0" w:line="240" w:lineRule="auto"/>
              <w:jc w:val="center"/>
              <w:rPr>
                <w:rFonts w:ascii="Times New Roman" w:hAnsi="Times New Roman"/>
                <w:sz w:val="20"/>
                <w:szCs w:val="20"/>
              </w:rPr>
            </w:pPr>
            <w:r w:rsidRPr="00C26F18">
              <w:rPr>
                <w:rFonts w:ascii="Times New Roman" w:hAnsi="Times New Roman"/>
              </w:rPr>
              <w:t>z – год реализации муниципальной программы</w:t>
            </w:r>
          </w:p>
        </w:tc>
      </w:tr>
    </w:tbl>
    <w:p w:rsidR="00B5031F" w:rsidRDefault="00B5031F"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2A5F1D" w:rsidRDefault="002A5F1D"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2</w:t>
      </w:r>
    </w:p>
    <w:p w:rsidR="00275D8E" w:rsidRDefault="00275D8E" w:rsidP="000B6D23">
      <w:pPr>
        <w:pStyle w:val="ConsPlusNormal"/>
        <w:jc w:val="center"/>
        <w:rPr>
          <w:rFonts w:ascii="Times New Roman" w:hAnsi="Times New Roman" w:cs="Times New Roman"/>
          <w:sz w:val="28"/>
          <w:szCs w:val="28"/>
        </w:rPr>
      </w:pPr>
    </w:p>
    <w:p w:rsidR="00495BE0" w:rsidRDefault="00495BE0" w:rsidP="000B6D23">
      <w:pPr>
        <w:pStyle w:val="ConsPlusNormal"/>
        <w:jc w:val="center"/>
        <w:rPr>
          <w:rFonts w:ascii="Times New Roman" w:hAnsi="Times New Roman" w:cs="Times New Roman"/>
          <w:sz w:val="28"/>
          <w:szCs w:val="28"/>
        </w:rPr>
      </w:pPr>
    </w:p>
    <w:p w:rsidR="00495BE0" w:rsidRPr="001436F2" w:rsidRDefault="000B6D23" w:rsidP="000B6D23">
      <w:pPr>
        <w:pStyle w:val="ConsPlusNormal"/>
        <w:jc w:val="center"/>
        <w:rPr>
          <w:rFonts w:ascii="Times New Roman" w:hAnsi="Times New Roman" w:cs="Times New Roman"/>
          <w:sz w:val="28"/>
          <w:szCs w:val="28"/>
        </w:rPr>
      </w:pPr>
      <w:r w:rsidRPr="001436F2">
        <w:rPr>
          <w:rFonts w:ascii="Times New Roman" w:hAnsi="Times New Roman" w:cs="Times New Roman"/>
          <w:sz w:val="28"/>
          <w:szCs w:val="28"/>
        </w:rPr>
        <w:t>Распределение финансовых ресурс</w:t>
      </w:r>
      <w:r w:rsidR="00495BE0" w:rsidRPr="001436F2">
        <w:rPr>
          <w:rFonts w:ascii="Times New Roman" w:hAnsi="Times New Roman" w:cs="Times New Roman"/>
          <w:sz w:val="28"/>
          <w:szCs w:val="28"/>
        </w:rPr>
        <w:t>ов муниципальной программы</w:t>
      </w:r>
    </w:p>
    <w:tbl>
      <w:tblPr>
        <w:tblW w:w="14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2126"/>
        <w:gridCol w:w="2080"/>
        <w:gridCol w:w="1120"/>
        <w:gridCol w:w="1120"/>
        <w:gridCol w:w="1120"/>
        <w:gridCol w:w="980"/>
        <w:gridCol w:w="980"/>
        <w:gridCol w:w="980"/>
      </w:tblGrid>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Номер </w:t>
            </w:r>
            <w:proofErr w:type="gramStart"/>
            <w:r w:rsidRPr="00003D67">
              <w:rPr>
                <w:rFonts w:ascii="Times New Roman" w:eastAsia="Times New Roman" w:hAnsi="Times New Roman" w:cs="Times New Roman"/>
                <w:sz w:val="20"/>
                <w:szCs w:val="20"/>
                <w:lang w:eastAsia="ru-RU"/>
              </w:rPr>
              <w:t>основ-</w:t>
            </w:r>
            <w:proofErr w:type="spellStart"/>
            <w:r w:rsidRPr="00003D67">
              <w:rPr>
                <w:rFonts w:ascii="Times New Roman" w:eastAsia="Times New Roman" w:hAnsi="Times New Roman" w:cs="Times New Roman"/>
                <w:sz w:val="20"/>
                <w:szCs w:val="20"/>
                <w:lang w:eastAsia="ru-RU"/>
              </w:rPr>
              <w:t>ного</w:t>
            </w:r>
            <w:proofErr w:type="spellEnd"/>
            <w:proofErr w:type="gramEnd"/>
            <w:r w:rsidRPr="00003D67">
              <w:rPr>
                <w:rFonts w:ascii="Times New Roman" w:eastAsia="Times New Roman" w:hAnsi="Times New Roman" w:cs="Times New Roman"/>
                <w:sz w:val="20"/>
                <w:szCs w:val="20"/>
                <w:lang w:eastAsia="ru-RU"/>
              </w:rPr>
              <w:t xml:space="preserve"> </w:t>
            </w:r>
            <w:proofErr w:type="spellStart"/>
            <w:r w:rsidRPr="00003D67">
              <w:rPr>
                <w:rFonts w:ascii="Times New Roman" w:eastAsia="Times New Roman" w:hAnsi="Times New Roman" w:cs="Times New Roman"/>
                <w:sz w:val="20"/>
                <w:szCs w:val="20"/>
                <w:lang w:eastAsia="ru-RU"/>
              </w:rPr>
              <w:t>меро</w:t>
            </w:r>
            <w:proofErr w:type="spellEnd"/>
            <w:r w:rsidRPr="00003D67">
              <w:rPr>
                <w:rFonts w:ascii="Times New Roman" w:eastAsia="Times New Roman" w:hAnsi="Times New Roman" w:cs="Times New Roman"/>
                <w:sz w:val="20"/>
                <w:szCs w:val="20"/>
                <w:lang w:eastAsia="ru-RU"/>
              </w:rPr>
              <w:t>-приятия</w:t>
            </w:r>
          </w:p>
        </w:tc>
        <w:tc>
          <w:tcPr>
            <w:tcW w:w="3288"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Основные мероприятия муниципальной программы (связь мероприятий с показателями муниципальной программы)</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Ответственный исполнитель</w:t>
            </w:r>
          </w:p>
        </w:tc>
        <w:tc>
          <w:tcPr>
            <w:tcW w:w="208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Источники финансирования</w:t>
            </w:r>
          </w:p>
        </w:tc>
        <w:tc>
          <w:tcPr>
            <w:tcW w:w="6300" w:type="dxa"/>
            <w:gridSpan w:val="6"/>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Финансовые затраты на реализацию, тыс. рублей</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2021 год</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2022 год</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2023 год</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2024 год</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2025 год</w:t>
            </w:r>
          </w:p>
        </w:tc>
      </w:tr>
      <w:tr w:rsidR="00003D67" w:rsidRPr="00003D67" w:rsidTr="00D77DDE">
        <w:trPr>
          <w:trHeight w:val="255"/>
        </w:trPr>
        <w:tc>
          <w:tcPr>
            <w:tcW w:w="96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w:t>
            </w:r>
          </w:p>
        </w:tc>
        <w:tc>
          <w:tcPr>
            <w:tcW w:w="3288"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w:t>
            </w:r>
          </w:p>
        </w:tc>
        <w:tc>
          <w:tcPr>
            <w:tcW w:w="2126"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w:t>
            </w:r>
          </w:p>
        </w:tc>
        <w:tc>
          <w:tcPr>
            <w:tcW w:w="20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Основное мероприятие: Федеральный проект "Формирование комфортной городской среды" (показатели 1,2,5)</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14 577,1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8 020,9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3 847,5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1 291,1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9 902,0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5 902,2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2 953,7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1 314,7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Благоустройство лыжероллерной трассы «Спорт – это здоровье» в п. Горноправдинск</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7 416,2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4 138,1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2 569,3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1 291,1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4 019,3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2 019,4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tcBorders>
              <w:bottom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tcBorders>
              <w:bottom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tcBorders>
              <w:bottom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tcBorders>
              <w:bottom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tcBorders>
              <w:bottom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tcBorders>
              <w:bottom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tcBorders>
              <w:bottom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bottom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bottom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bottom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tcBorders>
              <w:top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tcBorders>
              <w:top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tcBorders>
              <w:top w:val="single" w:sz="4" w:space="0" w:color="auto"/>
            </w:tcBorders>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tcBorders>
              <w:top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1 163,5</w:t>
            </w:r>
          </w:p>
        </w:tc>
        <w:tc>
          <w:tcPr>
            <w:tcW w:w="1120" w:type="dxa"/>
            <w:tcBorders>
              <w:top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344,0</w:t>
            </w:r>
          </w:p>
        </w:tc>
        <w:tc>
          <w:tcPr>
            <w:tcW w:w="1120" w:type="dxa"/>
            <w:tcBorders>
              <w:top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top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tcBorders>
              <w:top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tcBorders>
              <w:top w:val="single" w:sz="4" w:space="0" w:color="auto"/>
            </w:tcBorders>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1.1.2.</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Благоустройство части придомовой территории </w:t>
            </w:r>
            <w:proofErr w:type="spellStart"/>
            <w:r w:rsidRPr="00003D67">
              <w:rPr>
                <w:rFonts w:ascii="Times New Roman" w:eastAsia="Times New Roman" w:hAnsi="Times New Roman" w:cs="Times New Roman"/>
                <w:sz w:val="20"/>
                <w:szCs w:val="20"/>
                <w:lang w:eastAsia="ru-RU"/>
              </w:rPr>
              <w:t>п.Горноправдинск</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851,3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851,3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1.1.3.</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Благоустройство части придомовой территории </w:t>
            </w:r>
            <w:proofErr w:type="spellStart"/>
            <w:r w:rsidRPr="00003D67">
              <w:rPr>
                <w:rFonts w:ascii="Times New Roman" w:eastAsia="Times New Roman" w:hAnsi="Times New Roman" w:cs="Times New Roman"/>
                <w:sz w:val="20"/>
                <w:szCs w:val="20"/>
                <w:lang w:eastAsia="ru-RU"/>
              </w:rPr>
              <w:t>д.Шапша</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Шапша)</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119,4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119,4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1.1.4.</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Благоустройство набережной в </w:t>
            </w:r>
            <w:proofErr w:type="spellStart"/>
            <w:r w:rsidRPr="00003D67">
              <w:rPr>
                <w:rFonts w:ascii="Times New Roman" w:eastAsia="Times New Roman" w:hAnsi="Times New Roman" w:cs="Times New Roman"/>
                <w:sz w:val="20"/>
                <w:szCs w:val="20"/>
                <w:lang w:eastAsia="ru-RU"/>
              </w:rPr>
              <w:t>п.Бобровский</w:t>
            </w:r>
            <w:proofErr w:type="spellEnd"/>
            <w:r w:rsidRPr="00003D67">
              <w:rPr>
                <w:rFonts w:ascii="Times New Roman" w:eastAsia="Times New Roman" w:hAnsi="Times New Roman" w:cs="Times New Roman"/>
                <w:sz w:val="20"/>
                <w:szCs w:val="20"/>
                <w:lang w:eastAsia="ru-RU"/>
              </w:rPr>
              <w:t xml:space="preserve"> </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Основное мероприятие: Реализация мероприятий по благоустройству сельских поселений на основании инициативного проекта (показатель 4)</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11 119,0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11 119,0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9 329,0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9 329,0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1 790,0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1 790,0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6 407,2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6 407,2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Обустройство прилегающей территории Храма в честь </w:t>
            </w:r>
            <w:proofErr w:type="spellStart"/>
            <w:r w:rsidRPr="00003D67">
              <w:rPr>
                <w:rFonts w:ascii="Times New Roman" w:eastAsia="Times New Roman" w:hAnsi="Times New Roman" w:cs="Times New Roman"/>
                <w:sz w:val="20"/>
                <w:szCs w:val="20"/>
                <w:lang w:eastAsia="ru-RU"/>
              </w:rPr>
              <w:t>Ефимия</w:t>
            </w:r>
            <w:proofErr w:type="spellEnd"/>
            <w:r w:rsidRPr="00003D67">
              <w:rPr>
                <w:rFonts w:ascii="Times New Roman" w:eastAsia="Times New Roman" w:hAnsi="Times New Roman" w:cs="Times New Roman"/>
                <w:sz w:val="20"/>
                <w:szCs w:val="20"/>
                <w:lang w:eastAsia="ru-RU"/>
              </w:rPr>
              <w:t xml:space="preserve"> Великого </w:t>
            </w:r>
            <w:proofErr w:type="spellStart"/>
            <w:r w:rsidRPr="00003D67">
              <w:rPr>
                <w:rFonts w:ascii="Times New Roman" w:eastAsia="Times New Roman" w:hAnsi="Times New Roman" w:cs="Times New Roman"/>
                <w:sz w:val="20"/>
                <w:szCs w:val="20"/>
                <w:lang w:eastAsia="ru-RU"/>
              </w:rPr>
              <w:t>д.Шапша</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Шапша)</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755,0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755,0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1.2.2.</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Обустройство детской игровой площадки на территории Храма в честь Святых </w:t>
            </w:r>
            <w:proofErr w:type="spellStart"/>
            <w:r w:rsidRPr="00003D67">
              <w:rPr>
                <w:rFonts w:ascii="Times New Roman" w:eastAsia="Times New Roman" w:hAnsi="Times New Roman" w:cs="Times New Roman"/>
                <w:sz w:val="20"/>
                <w:szCs w:val="20"/>
                <w:lang w:eastAsia="ru-RU"/>
              </w:rPr>
              <w:t>Первоапостольных</w:t>
            </w:r>
            <w:proofErr w:type="spellEnd"/>
            <w:r w:rsidRPr="00003D67">
              <w:rPr>
                <w:rFonts w:ascii="Times New Roman" w:eastAsia="Times New Roman" w:hAnsi="Times New Roman" w:cs="Times New Roman"/>
                <w:sz w:val="20"/>
                <w:szCs w:val="20"/>
                <w:lang w:eastAsia="ru-RU"/>
              </w:rPr>
              <w:t xml:space="preserve"> Петра и Павла </w:t>
            </w:r>
            <w:proofErr w:type="spellStart"/>
            <w:r w:rsidRPr="00003D67">
              <w:rPr>
                <w:rFonts w:ascii="Times New Roman" w:eastAsia="Times New Roman" w:hAnsi="Times New Roman" w:cs="Times New Roman"/>
                <w:sz w:val="20"/>
                <w:szCs w:val="20"/>
                <w:lang w:eastAsia="ru-RU"/>
              </w:rPr>
              <w:t>д.Ярки</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Шапша)</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1 024,6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1 024,6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1.2.3.</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Обустройство сквера в </w:t>
            </w:r>
            <w:proofErr w:type="spellStart"/>
            <w:r w:rsidRPr="00003D67">
              <w:rPr>
                <w:rFonts w:ascii="Times New Roman" w:eastAsia="Times New Roman" w:hAnsi="Times New Roman" w:cs="Times New Roman"/>
                <w:sz w:val="20"/>
                <w:szCs w:val="20"/>
                <w:lang w:eastAsia="ru-RU"/>
              </w:rPr>
              <w:t>д.Шапша</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w:t>
            </w:r>
            <w:r w:rsidRPr="00003D67">
              <w:rPr>
                <w:rFonts w:ascii="Times New Roman" w:eastAsia="Times New Roman" w:hAnsi="Times New Roman" w:cs="Times New Roman"/>
                <w:sz w:val="20"/>
                <w:szCs w:val="20"/>
                <w:lang w:eastAsia="ru-RU"/>
              </w:rPr>
              <w:lastRenderedPageBreak/>
              <w:t>сельского поселения Шапша)</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lastRenderedPageBreak/>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949,3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949,3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1.2.4.</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Благоустройство лыжероллерной трассы "Спорт-это здоровье" в </w:t>
            </w:r>
            <w:proofErr w:type="spellStart"/>
            <w:r w:rsidRPr="00003D67">
              <w:rPr>
                <w:rFonts w:ascii="Times New Roman" w:eastAsia="Times New Roman" w:hAnsi="Times New Roman" w:cs="Times New Roman"/>
                <w:sz w:val="20"/>
                <w:szCs w:val="20"/>
                <w:lang w:eastAsia="ru-RU"/>
              </w:rPr>
              <w:t>п.Горноправдинск</w:t>
            </w:r>
            <w:proofErr w:type="spellEnd"/>
            <w:r w:rsidRPr="00003D67">
              <w:rPr>
                <w:rFonts w:ascii="Times New Roman" w:eastAsia="Times New Roman" w:hAnsi="Times New Roman" w:cs="Times New Roman"/>
                <w:sz w:val="20"/>
                <w:szCs w:val="20"/>
                <w:lang w:eastAsia="ru-RU"/>
              </w:rPr>
              <w:t xml:space="preserve"> (веревочный парк)</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666,5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666,5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1.2.5.</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Устройство ограждения территории кладбища с. Батово Ханты-Мансийского района</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Сибирский)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521,4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521,4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402,2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402,2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119,2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119,2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393,8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393,8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1.2.6.</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Устройство </w:t>
            </w:r>
            <w:proofErr w:type="spellStart"/>
            <w:r w:rsidRPr="00003D67">
              <w:rPr>
                <w:rFonts w:ascii="Times New Roman" w:eastAsia="Times New Roman" w:hAnsi="Times New Roman" w:cs="Times New Roman"/>
                <w:sz w:val="20"/>
                <w:szCs w:val="20"/>
                <w:lang w:eastAsia="ru-RU"/>
              </w:rPr>
              <w:t>тратуара</w:t>
            </w:r>
            <w:proofErr w:type="spellEnd"/>
            <w:r w:rsidRPr="00003D67">
              <w:rPr>
                <w:rFonts w:ascii="Times New Roman" w:eastAsia="Times New Roman" w:hAnsi="Times New Roman" w:cs="Times New Roman"/>
                <w:sz w:val="20"/>
                <w:szCs w:val="20"/>
                <w:lang w:eastAsia="ru-RU"/>
              </w:rPr>
              <w:t xml:space="preserve"> из тротуарной плитки в </w:t>
            </w:r>
            <w:proofErr w:type="spellStart"/>
            <w:r w:rsidRPr="00003D67">
              <w:rPr>
                <w:rFonts w:ascii="Times New Roman" w:eastAsia="Times New Roman" w:hAnsi="Times New Roman" w:cs="Times New Roman"/>
                <w:sz w:val="20"/>
                <w:szCs w:val="20"/>
                <w:lang w:eastAsia="ru-RU"/>
              </w:rPr>
              <w:t>п.Сибирский</w:t>
            </w:r>
            <w:proofErr w:type="spellEnd"/>
            <w:r w:rsidRPr="00003D67">
              <w:rPr>
                <w:rFonts w:ascii="Times New Roman" w:eastAsia="Times New Roman" w:hAnsi="Times New Roman" w:cs="Times New Roman"/>
                <w:sz w:val="20"/>
                <w:szCs w:val="20"/>
                <w:lang w:eastAsia="ru-RU"/>
              </w:rPr>
              <w:t xml:space="preserve"> Ханты-Мансийского района</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Сибирский)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1 837,0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1 837,0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1 494,1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1 494,1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342,9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342,9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1.2.7.</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Устройство ограждения возле жилых домов сельского поселения Красноленинский</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Красноленинский)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1 492,9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1 492,9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901,3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901,3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591,6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591,6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843,4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843,4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lastRenderedPageBreak/>
              <w:t>1.2.8.</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Устройство ограждения возле жилых </w:t>
            </w:r>
            <w:proofErr w:type="gramStart"/>
            <w:r w:rsidRPr="00003D67">
              <w:rPr>
                <w:rFonts w:ascii="Times New Roman" w:eastAsia="Times New Roman" w:hAnsi="Times New Roman" w:cs="Times New Roman"/>
                <w:sz w:val="20"/>
                <w:szCs w:val="20"/>
                <w:lang w:eastAsia="ru-RU"/>
              </w:rPr>
              <w:t>домов  ул.</w:t>
            </w:r>
            <w:proofErr w:type="gramEnd"/>
            <w:r w:rsidRPr="00003D67">
              <w:rPr>
                <w:rFonts w:ascii="Times New Roman" w:eastAsia="Times New Roman" w:hAnsi="Times New Roman" w:cs="Times New Roman"/>
                <w:sz w:val="20"/>
                <w:szCs w:val="20"/>
                <w:lang w:eastAsia="ru-RU"/>
              </w:rPr>
              <w:t xml:space="preserve"> Клубная, ул. Советская, пер. Крестовский, ул. Красная Горка, ул. Ханты-Мансийская сельского поселения Красноленинский</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Красноленинский)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497,0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497,0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2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Основное мероприятие: Благоустройство территорий в населенных пунктах Ханты-Мансийского района (показатель 3)</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97 867,1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65 867,1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2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97 867,1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65 867,1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bookmarkStart w:id="1" w:name="_GoBack"/>
            <w:bookmarkEnd w:id="1"/>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7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381,6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381,6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Выкатной</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Выкатной)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1.3.2.</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Красноленинский</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Красноленинский)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1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1.3.3.</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Нялинское</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1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1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комитет по финансам администрации </w:t>
            </w:r>
            <w:r w:rsidRPr="00003D67">
              <w:rPr>
                <w:rFonts w:ascii="Times New Roman" w:eastAsia="Times New Roman" w:hAnsi="Times New Roman" w:cs="Times New Roman"/>
                <w:sz w:val="20"/>
                <w:szCs w:val="20"/>
                <w:lang w:eastAsia="ru-RU"/>
              </w:rPr>
              <w:lastRenderedPageBreak/>
              <w:t>района (администрация сельского поселения Нялинское)</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lastRenderedPageBreak/>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1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1.3.4.</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Селиярово</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10 804,9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2 804,9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10 804,9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2 804,9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1.3.5.</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Согом</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2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1.3.6.</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Цингалы</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Цингалы)</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4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1.3.7.</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Шапша</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Шапша)</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107,5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107,5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1.3.8.</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Луговской</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lastRenderedPageBreak/>
              <w:t>1.3.8.1.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Устройство универсальной спортивной площадки в д. Ягурьях</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1.3.8.2.</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Устройство многофункциональной детско-спортивной площадки, расположенной в п. Луговской ул. Заводская д.5</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5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1.3.9.</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Сельское поселение Сибирский</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Сибирский)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8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1.3.10.</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Обустройство пешеходной зоны в микрорайоне Таежный в </w:t>
            </w:r>
            <w:proofErr w:type="spellStart"/>
            <w:r w:rsidRPr="00003D67">
              <w:rPr>
                <w:rFonts w:ascii="Times New Roman" w:eastAsia="Times New Roman" w:hAnsi="Times New Roman" w:cs="Times New Roman"/>
                <w:sz w:val="20"/>
                <w:szCs w:val="20"/>
                <w:lang w:eastAsia="ru-RU"/>
              </w:rPr>
              <w:t>п.Горноправдинск</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48,7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48,7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1.3.11.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Обустройство придомовой территории по </w:t>
            </w:r>
            <w:proofErr w:type="spellStart"/>
            <w:r w:rsidRPr="00003D67">
              <w:rPr>
                <w:rFonts w:ascii="Times New Roman" w:eastAsia="Times New Roman" w:hAnsi="Times New Roman" w:cs="Times New Roman"/>
                <w:sz w:val="20"/>
                <w:szCs w:val="20"/>
                <w:lang w:eastAsia="ru-RU"/>
              </w:rPr>
              <w:t>ул.Ленина</w:t>
            </w:r>
            <w:proofErr w:type="spellEnd"/>
            <w:r w:rsidRPr="00003D67">
              <w:rPr>
                <w:rFonts w:ascii="Times New Roman" w:eastAsia="Times New Roman" w:hAnsi="Times New Roman" w:cs="Times New Roman"/>
                <w:sz w:val="20"/>
                <w:szCs w:val="20"/>
                <w:lang w:eastAsia="ru-RU"/>
              </w:rPr>
              <w:t xml:space="preserve"> 17а, Ленина 19а </w:t>
            </w:r>
            <w:proofErr w:type="spellStart"/>
            <w:r w:rsidRPr="00003D67">
              <w:rPr>
                <w:rFonts w:ascii="Times New Roman" w:eastAsia="Times New Roman" w:hAnsi="Times New Roman" w:cs="Times New Roman"/>
                <w:sz w:val="20"/>
                <w:szCs w:val="20"/>
                <w:lang w:eastAsia="ru-RU"/>
              </w:rPr>
              <w:t>п.Горноправдинск</w:t>
            </w:r>
            <w:proofErr w:type="spellEnd"/>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1.3.12.</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Благоустройство парка отдыха "Парк Мечты" в </w:t>
            </w:r>
            <w:proofErr w:type="spellStart"/>
            <w:r w:rsidRPr="00003D67">
              <w:rPr>
                <w:rFonts w:ascii="Times New Roman" w:eastAsia="Times New Roman" w:hAnsi="Times New Roman" w:cs="Times New Roman"/>
                <w:sz w:val="20"/>
                <w:szCs w:val="20"/>
                <w:lang w:eastAsia="ru-RU"/>
              </w:rPr>
              <w:t>п.Горноправдинск</w:t>
            </w:r>
            <w:proofErr w:type="spellEnd"/>
            <w:r w:rsidRPr="00003D67">
              <w:rPr>
                <w:rFonts w:ascii="Times New Roman" w:eastAsia="Times New Roman" w:hAnsi="Times New Roman" w:cs="Times New Roman"/>
                <w:sz w:val="20"/>
                <w:szCs w:val="20"/>
                <w:lang w:eastAsia="ru-RU"/>
              </w:rPr>
              <w:t xml:space="preserve"> (волейбольная площадка)</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56,9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56,9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3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1.4.</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b/>
                <w:bCs/>
                <w:sz w:val="20"/>
                <w:szCs w:val="20"/>
                <w:lang w:eastAsia="ru-RU"/>
              </w:rPr>
            </w:pPr>
            <w:r w:rsidRPr="00003D67">
              <w:rPr>
                <w:rFonts w:ascii="Times New Roman" w:eastAsia="Times New Roman" w:hAnsi="Times New Roman" w:cs="Times New Roman"/>
                <w:b/>
                <w:bCs/>
                <w:sz w:val="20"/>
                <w:szCs w:val="20"/>
                <w:lang w:eastAsia="ru-RU"/>
              </w:rPr>
              <w:t xml:space="preserve">Основные мероприятия "Субсидия на реализацию </w:t>
            </w:r>
            <w:r w:rsidRPr="00003D67">
              <w:rPr>
                <w:rFonts w:ascii="Times New Roman" w:eastAsia="Times New Roman" w:hAnsi="Times New Roman" w:cs="Times New Roman"/>
                <w:b/>
                <w:bCs/>
                <w:sz w:val="20"/>
                <w:szCs w:val="20"/>
                <w:lang w:eastAsia="ru-RU"/>
              </w:rPr>
              <w:lastRenderedPageBreak/>
              <w:t>проекта по благоустройству сельских территорий" (показатель 6)</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lastRenderedPageBreak/>
              <w:t>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1 704,0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1 704,0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b/>
                <w:bCs/>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6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b/>
                <w:bCs/>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b/>
                <w:bCs/>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70"/>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1.4.1</w:t>
            </w:r>
          </w:p>
        </w:tc>
        <w:tc>
          <w:tcPr>
            <w:tcW w:w="3288" w:type="dxa"/>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Выполнение работ по благоустройству территории березовой рощи в п. Горноправдинск</w:t>
            </w:r>
          </w:p>
        </w:tc>
        <w:tc>
          <w:tcPr>
            <w:tcW w:w="2126"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1 704,0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1 704,0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6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9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69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3288"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126"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290"/>
        </w:trPr>
        <w:tc>
          <w:tcPr>
            <w:tcW w:w="96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1.5.</w:t>
            </w:r>
          </w:p>
        </w:tc>
        <w:tc>
          <w:tcPr>
            <w:tcW w:w="3288"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b/>
                <w:bCs/>
                <w:sz w:val="20"/>
                <w:szCs w:val="20"/>
                <w:lang w:eastAsia="ru-RU"/>
              </w:rPr>
            </w:pPr>
            <w:r w:rsidRPr="00003D67">
              <w:rPr>
                <w:rFonts w:ascii="Times New Roman" w:eastAsia="Times New Roman" w:hAnsi="Times New Roman" w:cs="Times New Roman"/>
                <w:b/>
                <w:bCs/>
                <w:sz w:val="20"/>
                <w:szCs w:val="20"/>
                <w:lang w:eastAsia="ru-RU"/>
              </w:rPr>
              <w:t>Основное мероприятие "Реализация программ формирования современной городской среды за счет средств местного бюджета" (показатель 2)</w:t>
            </w:r>
          </w:p>
        </w:tc>
        <w:tc>
          <w:tcPr>
            <w:tcW w:w="2126"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5 083,2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5 083,2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750"/>
        </w:trPr>
        <w:tc>
          <w:tcPr>
            <w:tcW w:w="96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1.5.1</w:t>
            </w:r>
          </w:p>
        </w:tc>
        <w:tc>
          <w:tcPr>
            <w:tcW w:w="3288"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Обустройство детской игровой площадки с элементами благоустройства по ул. Северная, д.3а, д. Шапша</w:t>
            </w:r>
          </w:p>
        </w:tc>
        <w:tc>
          <w:tcPr>
            <w:tcW w:w="2126"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3 089,1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3 089,1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035"/>
        </w:trPr>
        <w:tc>
          <w:tcPr>
            <w:tcW w:w="96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1.5.2</w:t>
            </w:r>
          </w:p>
        </w:tc>
        <w:tc>
          <w:tcPr>
            <w:tcW w:w="3288"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Обустройство детской игровой площадки с элементами благоустройства по ул. Набережная, </w:t>
            </w:r>
            <w:proofErr w:type="spellStart"/>
            <w:proofErr w:type="gramStart"/>
            <w:r w:rsidRPr="00003D67">
              <w:rPr>
                <w:rFonts w:ascii="Times New Roman" w:eastAsia="Times New Roman" w:hAnsi="Times New Roman" w:cs="Times New Roman"/>
                <w:sz w:val="20"/>
                <w:szCs w:val="20"/>
                <w:lang w:eastAsia="ru-RU"/>
              </w:rPr>
              <w:t>с.Зенково,с.п</w:t>
            </w:r>
            <w:proofErr w:type="spellEnd"/>
            <w:r w:rsidRPr="00003D67">
              <w:rPr>
                <w:rFonts w:ascii="Times New Roman" w:eastAsia="Times New Roman" w:hAnsi="Times New Roman" w:cs="Times New Roman"/>
                <w:sz w:val="20"/>
                <w:szCs w:val="20"/>
                <w:lang w:eastAsia="ru-RU"/>
              </w:rPr>
              <w:t>.</w:t>
            </w:r>
            <w:proofErr w:type="gramEnd"/>
            <w:r w:rsidRPr="00003D67">
              <w:rPr>
                <w:rFonts w:ascii="Times New Roman" w:eastAsia="Times New Roman" w:hAnsi="Times New Roman" w:cs="Times New Roman"/>
                <w:sz w:val="20"/>
                <w:szCs w:val="20"/>
                <w:lang w:eastAsia="ru-RU"/>
              </w:rPr>
              <w:t xml:space="preserve"> Шапша</w:t>
            </w:r>
          </w:p>
        </w:tc>
        <w:tc>
          <w:tcPr>
            <w:tcW w:w="2126"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1 994,1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1 994,1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Всего по муниципальной программе </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130 350,4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91 794,2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4 418,7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1 862,3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20 363,8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16 364,0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бюджет района - </w:t>
            </w:r>
            <w:r w:rsidRPr="00003D67">
              <w:rPr>
                <w:rFonts w:ascii="Times New Roman" w:eastAsia="Times New Roman" w:hAnsi="Times New Roman" w:cs="Times New Roman"/>
                <w:sz w:val="20"/>
                <w:szCs w:val="20"/>
                <w:lang w:eastAsia="ru-RU"/>
              </w:rPr>
              <w:lastRenderedPageBreak/>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lastRenderedPageBreak/>
              <w:t>105 567,9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73 567,9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104 740,3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72 740,3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7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9 742,5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8 799,5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2080" w:type="dxa"/>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Инвестиции в объекты муниципальной собственности</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Прочие расходы</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130 350,4</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91 794,2</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4 418,7</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1 862,3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20 363,8</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16 364,0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105 567,9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73 567,9</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104 740,3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72 740,3</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10 438,5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8 799,5</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Ответственный исполнитель (департамент строительства, архитектуры и ЖКХ)</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1 (департамент строительства, архитектуры и ЖКХ (МКУ УКСиР)</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64 388,1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32 388,1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64 388,1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32 388,1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64 388,1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32 388,1</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300"/>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2 (сельское поселение Горноправдинск)</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22 968,9</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16 412,7</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30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4 418,7</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1 862,3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12 112,2</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8 112,4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30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6 438,0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6 438,0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5 610,4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5 610,4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153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827,6</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4 470,9</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2 831,9</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3 (сельское поселение Шапша)</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9 497,4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9 497,4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9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5 454,0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5 454,0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4 043,4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4 043,4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2 955,8</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2 955,8</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55"/>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4 (сельское поселение Сибирский)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4 358,4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4 358,4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495"/>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1 896,3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1 896,3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2 462,1</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2 462,1</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1 671,4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1 671,4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xml:space="preserve">Соисполнитель 5 (сельское поселение </w:t>
            </w:r>
            <w:proofErr w:type="spellStart"/>
            <w:r w:rsidRPr="00003D67">
              <w:rPr>
                <w:rFonts w:ascii="Times New Roman" w:eastAsia="Times New Roman" w:hAnsi="Times New Roman" w:cs="Times New Roman"/>
                <w:sz w:val="20"/>
                <w:szCs w:val="20"/>
                <w:lang w:eastAsia="ru-RU"/>
              </w:rPr>
              <w:t>Краснолининский</w:t>
            </w:r>
            <w:proofErr w:type="spellEnd"/>
            <w:r w:rsidRPr="00003D67">
              <w:rPr>
                <w:rFonts w:ascii="Times New Roman" w:eastAsia="Times New Roman" w:hAnsi="Times New Roman" w:cs="Times New Roman"/>
                <w:sz w:val="20"/>
                <w:szCs w:val="20"/>
                <w:lang w:eastAsia="ru-RU"/>
              </w:rPr>
              <w:t>)</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4 137,6</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4 137,6</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901,3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901,3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3 236,3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3 236,3</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1 340,4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1 340,4</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6 (сельское поселение Выкатной)</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7 (сельское поселение Нялинское)</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255"/>
        </w:trPr>
        <w:tc>
          <w:tcPr>
            <w:tcW w:w="960" w:type="dxa"/>
            <w:vMerge w:val="restart"/>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 </w:t>
            </w:r>
          </w:p>
        </w:tc>
        <w:tc>
          <w:tcPr>
            <w:tcW w:w="5414" w:type="dxa"/>
            <w:gridSpan w:val="2"/>
            <w:vMerge w:val="restart"/>
            <w:shd w:val="clear" w:color="auto" w:fill="auto"/>
            <w:noWrap/>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Соисполнитель 8 (сельское поселение Цингалы)</w:t>
            </w: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r w:rsidR="00003D67" w:rsidRPr="00003D67" w:rsidTr="00D77DDE">
        <w:trPr>
          <w:trHeight w:val="510"/>
        </w:trPr>
        <w:tc>
          <w:tcPr>
            <w:tcW w:w="960" w:type="dxa"/>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5414" w:type="dxa"/>
            <w:gridSpan w:val="2"/>
            <w:vMerge/>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003D67" w:rsidRPr="00003D67" w:rsidRDefault="00003D67" w:rsidP="00003D67">
            <w:pPr>
              <w:spacing w:after="0" w:line="240" w:lineRule="auto"/>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003D67" w:rsidRPr="00003D67" w:rsidRDefault="00003D67" w:rsidP="00003D67">
            <w:pPr>
              <w:spacing w:after="0" w:line="240" w:lineRule="auto"/>
              <w:jc w:val="center"/>
              <w:rPr>
                <w:rFonts w:ascii="Times New Roman" w:eastAsia="Times New Roman" w:hAnsi="Times New Roman" w:cs="Times New Roman"/>
                <w:sz w:val="20"/>
                <w:szCs w:val="20"/>
                <w:lang w:eastAsia="ru-RU"/>
              </w:rPr>
            </w:pPr>
            <w:r w:rsidRPr="00003D67">
              <w:rPr>
                <w:rFonts w:ascii="Times New Roman" w:eastAsia="Times New Roman" w:hAnsi="Times New Roman" w:cs="Times New Roman"/>
                <w:sz w:val="20"/>
                <w:szCs w:val="20"/>
                <w:lang w:eastAsia="ru-RU"/>
              </w:rPr>
              <w:t>0,0</w:t>
            </w:r>
          </w:p>
        </w:tc>
      </w:tr>
    </w:tbl>
    <w:p w:rsidR="000B6D23" w:rsidRDefault="000B6D23" w:rsidP="000B6D23">
      <w:pPr>
        <w:pStyle w:val="ConsPlusNormal"/>
        <w:jc w:val="center"/>
        <w:rPr>
          <w:rFonts w:ascii="Times New Roman" w:hAnsi="Times New Roman" w:cs="Times New Roman"/>
          <w:sz w:val="28"/>
          <w:szCs w:val="28"/>
        </w:rPr>
      </w:pPr>
    </w:p>
    <w:p w:rsidR="00495BE0" w:rsidRDefault="00495BE0" w:rsidP="000B6D23">
      <w:pPr>
        <w:pStyle w:val="ConsPlusNormal"/>
        <w:jc w:val="center"/>
        <w:rPr>
          <w:rFonts w:ascii="Times New Roman" w:hAnsi="Times New Roman" w:cs="Times New Roman"/>
          <w:sz w:val="28"/>
          <w:szCs w:val="28"/>
        </w:rPr>
      </w:pPr>
    </w:p>
    <w:p w:rsidR="00A40CAD" w:rsidRDefault="00A40CAD" w:rsidP="002578A8">
      <w:pPr>
        <w:pStyle w:val="ConsPlusNormal"/>
        <w:jc w:val="right"/>
        <w:outlineLvl w:val="2"/>
        <w:rPr>
          <w:rFonts w:ascii="Times New Roman" w:hAnsi="Times New Roman" w:cs="Times New Roman"/>
          <w:sz w:val="28"/>
          <w:szCs w:val="28"/>
        </w:rPr>
      </w:pPr>
    </w:p>
    <w:p w:rsidR="002578A8" w:rsidRPr="00E97B00" w:rsidRDefault="002578A8" w:rsidP="002578A8">
      <w:pPr>
        <w:pStyle w:val="ConsPlusNormal"/>
        <w:jc w:val="right"/>
        <w:outlineLvl w:val="2"/>
        <w:rPr>
          <w:rFonts w:ascii="Times New Roman" w:hAnsi="Times New Roman" w:cs="Times New Roman"/>
          <w:sz w:val="28"/>
          <w:szCs w:val="28"/>
        </w:rPr>
      </w:pPr>
      <w:r w:rsidRPr="00E97B00">
        <w:rPr>
          <w:rFonts w:ascii="Times New Roman" w:hAnsi="Times New Roman" w:cs="Times New Roman"/>
          <w:sz w:val="28"/>
          <w:szCs w:val="28"/>
        </w:rPr>
        <w:t>Таблица 3</w:t>
      </w:r>
    </w:p>
    <w:p w:rsidR="002578A8" w:rsidRDefault="002578A8" w:rsidP="002578A8">
      <w:pPr>
        <w:pStyle w:val="ConsPlusNormal"/>
        <w:jc w:val="center"/>
        <w:rPr>
          <w:rFonts w:ascii="Times New Roman" w:hAnsi="Times New Roman" w:cs="Times New Roman"/>
          <w:sz w:val="26"/>
          <w:szCs w:val="26"/>
        </w:rPr>
      </w:pPr>
    </w:p>
    <w:p w:rsidR="002578A8" w:rsidRDefault="002578A8" w:rsidP="002578A8">
      <w:pPr>
        <w:pStyle w:val="ConsPlusNormal"/>
        <w:jc w:val="center"/>
        <w:rPr>
          <w:rFonts w:ascii="Times New Roman" w:hAnsi="Times New Roman" w:cs="Times New Roman"/>
          <w:sz w:val="26"/>
          <w:szCs w:val="26"/>
        </w:rPr>
      </w:pPr>
      <w:r w:rsidRPr="00295C17">
        <w:rPr>
          <w:rFonts w:ascii="Times New Roman" w:hAnsi="Times New Roman" w:cs="Times New Roman"/>
          <w:sz w:val="26"/>
          <w:szCs w:val="26"/>
        </w:rPr>
        <w:lastRenderedPageBreak/>
        <w:t xml:space="preserve">Мероприятия, реализуемые на принципах проектного управления, направленные в том числе на </w:t>
      </w:r>
      <w:r>
        <w:rPr>
          <w:rFonts w:ascii="Times New Roman" w:hAnsi="Times New Roman" w:cs="Times New Roman"/>
          <w:sz w:val="26"/>
          <w:szCs w:val="26"/>
        </w:rPr>
        <w:t>достижение национальных целей развития Российской Федерации</w:t>
      </w:r>
    </w:p>
    <w:p w:rsidR="002578A8" w:rsidRDefault="002578A8" w:rsidP="002578A8">
      <w:pPr>
        <w:pStyle w:val="ConsPlusNormal"/>
        <w:rPr>
          <w:rFonts w:ascii="Times New Roman" w:hAnsi="Times New Roman" w:cs="Times New Roman"/>
          <w:sz w:val="26"/>
          <w:szCs w:val="26"/>
        </w:rPr>
      </w:pPr>
    </w:p>
    <w:tbl>
      <w:tblPr>
        <w:tblStyle w:val="ac"/>
        <w:tblW w:w="0" w:type="auto"/>
        <w:tblLook w:val="04A0" w:firstRow="1" w:lastRow="0" w:firstColumn="1" w:lastColumn="0" w:noHBand="0" w:noVBand="1"/>
      </w:tblPr>
      <w:tblGrid>
        <w:gridCol w:w="562"/>
        <w:gridCol w:w="2835"/>
        <w:gridCol w:w="3261"/>
        <w:gridCol w:w="1275"/>
        <w:gridCol w:w="1276"/>
        <w:gridCol w:w="1276"/>
        <w:gridCol w:w="1276"/>
        <w:gridCol w:w="1417"/>
        <w:gridCol w:w="1382"/>
      </w:tblGrid>
      <w:tr w:rsidR="002578A8" w:rsidRPr="001806BA" w:rsidTr="0089158F">
        <w:tc>
          <w:tcPr>
            <w:tcW w:w="562"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 п/п</w:t>
            </w:r>
          </w:p>
        </w:tc>
        <w:tc>
          <w:tcPr>
            <w:tcW w:w="2835"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проекта или мероприятия</w:t>
            </w:r>
          </w:p>
        </w:tc>
        <w:tc>
          <w:tcPr>
            <w:tcW w:w="3261"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Источники финансирования</w:t>
            </w:r>
          </w:p>
        </w:tc>
        <w:tc>
          <w:tcPr>
            <w:tcW w:w="7902" w:type="dxa"/>
            <w:gridSpan w:val="6"/>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Параметры финансового обеспечения, тыс. рублей</w:t>
            </w:r>
          </w:p>
        </w:tc>
      </w:tr>
      <w:tr w:rsidR="002578A8" w:rsidRPr="001806BA" w:rsidTr="0089158F">
        <w:tc>
          <w:tcPr>
            <w:tcW w:w="562"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2835"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3261"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1275"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1417"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2024 год</w:t>
            </w:r>
          </w:p>
        </w:tc>
        <w:tc>
          <w:tcPr>
            <w:tcW w:w="1382"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2025 год</w:t>
            </w:r>
          </w:p>
        </w:tc>
      </w:tr>
      <w:tr w:rsidR="002578A8" w:rsidRPr="001806BA" w:rsidTr="0089158F">
        <w:tc>
          <w:tcPr>
            <w:tcW w:w="56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3261"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127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1417"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138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2578A8" w:rsidRPr="001806BA" w:rsidTr="0089158F">
        <w:tc>
          <w:tcPr>
            <w:tcW w:w="14560" w:type="dxa"/>
            <w:gridSpan w:val="9"/>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Портфели проектов, основанные на национальных и федеральных проектах Российской Федерации (участие в которых принимает Ханты-Мансийский район)</w:t>
            </w:r>
          </w:p>
        </w:tc>
      </w:tr>
      <w:tr w:rsidR="002578A8" w:rsidRPr="001806BA" w:rsidTr="0089158F">
        <w:tc>
          <w:tcPr>
            <w:tcW w:w="14560" w:type="dxa"/>
            <w:gridSpan w:val="9"/>
          </w:tcPr>
          <w:p w:rsidR="002578A8" w:rsidRPr="001806BA" w:rsidRDefault="002578A8" w:rsidP="0089158F">
            <w:pPr>
              <w:pStyle w:val="ConsPlusNormal"/>
              <w:tabs>
                <w:tab w:val="left" w:pos="5180"/>
              </w:tabs>
              <w:ind w:firstLine="0"/>
              <w:rPr>
                <w:rFonts w:ascii="Times New Roman" w:hAnsi="Times New Roman" w:cs="Times New Roman"/>
                <w:sz w:val="22"/>
                <w:szCs w:val="22"/>
              </w:rPr>
            </w:pPr>
            <w:r w:rsidRPr="001806BA">
              <w:rPr>
                <w:rFonts w:ascii="Times New Roman" w:hAnsi="Times New Roman" w:cs="Times New Roman"/>
                <w:sz w:val="22"/>
                <w:szCs w:val="22"/>
              </w:rPr>
              <w:tab/>
              <w:t>Портфель проектов «Жилье и городская среда»</w:t>
            </w:r>
          </w:p>
        </w:tc>
      </w:tr>
      <w:tr w:rsidR="00A862AF" w:rsidRPr="001806BA" w:rsidTr="0089158F">
        <w:tc>
          <w:tcPr>
            <w:tcW w:w="562" w:type="dxa"/>
            <w:vMerge w:val="restart"/>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vMerge w:val="restart"/>
            <w:vAlign w:val="center"/>
          </w:tcPr>
          <w:p w:rsidR="00A862AF" w:rsidRPr="00114CA7" w:rsidRDefault="00A862AF" w:rsidP="00A862AF">
            <w:pPr>
              <w:pStyle w:val="ConsPlusNormal"/>
              <w:ind w:firstLine="0"/>
              <w:rPr>
                <w:rFonts w:ascii="Times New Roman" w:hAnsi="Times New Roman"/>
                <w:sz w:val="22"/>
                <w:szCs w:val="22"/>
              </w:rPr>
            </w:pPr>
            <w:r w:rsidRPr="00114CA7">
              <w:rPr>
                <w:rFonts w:ascii="Times New Roman" w:hAnsi="Times New Roman"/>
                <w:sz w:val="22"/>
                <w:szCs w:val="22"/>
              </w:rPr>
              <w:t xml:space="preserve">Мероприятие </w:t>
            </w:r>
            <w:proofErr w:type="gramStart"/>
            <w:r w:rsidRPr="00114CA7">
              <w:rPr>
                <w:rFonts w:ascii="Times New Roman" w:hAnsi="Times New Roman"/>
                <w:sz w:val="22"/>
                <w:szCs w:val="22"/>
              </w:rPr>
              <w:t>1.1.,</w:t>
            </w:r>
            <w:proofErr w:type="gramEnd"/>
            <w:r w:rsidRPr="00114CA7">
              <w:rPr>
                <w:rFonts w:ascii="Times New Roman" w:hAnsi="Times New Roman"/>
                <w:sz w:val="22"/>
                <w:szCs w:val="22"/>
              </w:rPr>
              <w:t xml:space="preserve"> </w:t>
            </w:r>
            <w:r w:rsidR="00F94D81">
              <w:rPr>
                <w:rFonts w:ascii="Times New Roman" w:hAnsi="Times New Roman"/>
                <w:sz w:val="22"/>
                <w:szCs w:val="22"/>
              </w:rPr>
              <w:t>1.5.,</w:t>
            </w:r>
          </w:p>
          <w:p w:rsidR="00A862AF" w:rsidRPr="001806BA" w:rsidRDefault="00A862AF" w:rsidP="00A862AF">
            <w:pPr>
              <w:pStyle w:val="ConsPlusNormal"/>
              <w:ind w:firstLine="0"/>
              <w:rPr>
                <w:rFonts w:ascii="Times New Roman" w:hAnsi="Times New Roman" w:cs="Times New Roman"/>
                <w:sz w:val="22"/>
                <w:szCs w:val="22"/>
              </w:rPr>
            </w:pPr>
            <w:r w:rsidRPr="00114CA7">
              <w:rPr>
                <w:rFonts w:ascii="Times New Roman" w:hAnsi="Times New Roman"/>
                <w:sz w:val="22"/>
                <w:szCs w:val="22"/>
              </w:rPr>
              <w:t>проект «Формирование комфортной горо</w:t>
            </w:r>
            <w:r>
              <w:rPr>
                <w:rFonts w:ascii="Times New Roman" w:hAnsi="Times New Roman"/>
                <w:sz w:val="22"/>
                <w:szCs w:val="22"/>
              </w:rPr>
              <w:t xml:space="preserve">дской </w:t>
            </w:r>
            <w:r w:rsidR="0027515B">
              <w:rPr>
                <w:rFonts w:ascii="Times New Roman" w:hAnsi="Times New Roman"/>
                <w:sz w:val="22"/>
                <w:szCs w:val="22"/>
              </w:rPr>
              <w:t>среды» (показатели 1,</w:t>
            </w:r>
            <w:r>
              <w:rPr>
                <w:rFonts w:ascii="Times New Roman" w:hAnsi="Times New Roman"/>
                <w:sz w:val="22"/>
                <w:szCs w:val="22"/>
              </w:rPr>
              <w:t>2</w:t>
            </w:r>
            <w:r w:rsidR="00BD6393">
              <w:rPr>
                <w:rFonts w:ascii="Times New Roman" w:hAnsi="Times New Roman"/>
                <w:sz w:val="22"/>
                <w:szCs w:val="22"/>
              </w:rPr>
              <w:t>,5</w:t>
            </w:r>
            <w:r w:rsidRPr="00114CA7">
              <w:rPr>
                <w:rFonts w:ascii="Times New Roman" w:hAnsi="Times New Roman"/>
                <w:sz w:val="22"/>
                <w:szCs w:val="22"/>
              </w:rPr>
              <w:t>), срок реализации – 01.01.2021- 31. 12.2025</w:t>
            </w:r>
          </w:p>
        </w:tc>
        <w:tc>
          <w:tcPr>
            <w:tcW w:w="3261" w:type="dxa"/>
          </w:tcPr>
          <w:p w:rsidR="00A862AF" w:rsidRPr="001806BA" w:rsidRDefault="00A862AF" w:rsidP="00A862AF">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A862AF" w:rsidRPr="00611DDF" w:rsidRDefault="00D6151B" w:rsidP="00A862A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22 614,0</w:t>
            </w:r>
          </w:p>
        </w:tc>
        <w:tc>
          <w:tcPr>
            <w:tcW w:w="1276" w:type="dxa"/>
            <w:vAlign w:val="center"/>
          </w:tcPr>
          <w:p w:rsidR="00A862AF" w:rsidRPr="00611DDF" w:rsidRDefault="00F04CF9" w:rsidP="00A862A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14 418,8</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FF33A8" w:rsidRPr="001806BA" w:rsidTr="0089158F">
        <w:tc>
          <w:tcPr>
            <w:tcW w:w="562" w:type="dxa"/>
            <w:vMerge/>
          </w:tcPr>
          <w:p w:rsidR="00FF33A8" w:rsidRPr="001806BA" w:rsidRDefault="00FF33A8" w:rsidP="00FF33A8">
            <w:pPr>
              <w:pStyle w:val="ConsPlusNormal"/>
              <w:ind w:firstLine="0"/>
              <w:rPr>
                <w:rFonts w:ascii="Times New Roman" w:hAnsi="Times New Roman" w:cs="Times New Roman"/>
                <w:sz w:val="22"/>
                <w:szCs w:val="22"/>
              </w:rPr>
            </w:pPr>
          </w:p>
        </w:tc>
        <w:tc>
          <w:tcPr>
            <w:tcW w:w="2835" w:type="dxa"/>
            <w:vMerge/>
          </w:tcPr>
          <w:p w:rsidR="00FF33A8" w:rsidRPr="001806BA" w:rsidRDefault="00FF33A8" w:rsidP="00FF33A8">
            <w:pPr>
              <w:pStyle w:val="ConsPlusNormal"/>
              <w:ind w:firstLine="0"/>
              <w:rPr>
                <w:rFonts w:ascii="Times New Roman" w:hAnsi="Times New Roman" w:cs="Times New Roman"/>
                <w:sz w:val="22"/>
                <w:szCs w:val="22"/>
              </w:rPr>
            </w:pPr>
          </w:p>
        </w:tc>
        <w:tc>
          <w:tcPr>
            <w:tcW w:w="3261" w:type="dxa"/>
          </w:tcPr>
          <w:p w:rsidR="00FF33A8" w:rsidRPr="001806BA" w:rsidRDefault="00FF33A8" w:rsidP="00FF33A8">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E9437E" w:rsidRPr="001806BA" w:rsidTr="0089158F">
        <w:tc>
          <w:tcPr>
            <w:tcW w:w="562" w:type="dxa"/>
            <w:vMerge/>
          </w:tcPr>
          <w:p w:rsidR="00E9437E" w:rsidRPr="001806BA" w:rsidRDefault="00E9437E" w:rsidP="00E9437E">
            <w:pPr>
              <w:pStyle w:val="ConsPlusNormal"/>
              <w:ind w:firstLine="0"/>
              <w:rPr>
                <w:rFonts w:ascii="Times New Roman" w:hAnsi="Times New Roman" w:cs="Times New Roman"/>
                <w:sz w:val="22"/>
                <w:szCs w:val="22"/>
              </w:rPr>
            </w:pPr>
          </w:p>
        </w:tc>
        <w:tc>
          <w:tcPr>
            <w:tcW w:w="2835" w:type="dxa"/>
            <w:vMerge/>
          </w:tcPr>
          <w:p w:rsidR="00E9437E" w:rsidRPr="001806BA" w:rsidRDefault="00E9437E" w:rsidP="00E9437E">
            <w:pPr>
              <w:pStyle w:val="ConsPlusNormal"/>
              <w:ind w:firstLine="0"/>
              <w:rPr>
                <w:rFonts w:ascii="Times New Roman" w:hAnsi="Times New Roman" w:cs="Times New Roman"/>
                <w:sz w:val="22"/>
                <w:szCs w:val="22"/>
              </w:rPr>
            </w:pPr>
          </w:p>
        </w:tc>
        <w:tc>
          <w:tcPr>
            <w:tcW w:w="3261" w:type="dxa"/>
          </w:tcPr>
          <w:p w:rsidR="00E9437E" w:rsidRPr="001806BA" w:rsidRDefault="00E9437E" w:rsidP="00E9437E">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E9437E" w:rsidRPr="00E4429C" w:rsidRDefault="00AF4D82" w:rsidP="00E9437E">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5 083,2</w:t>
            </w:r>
          </w:p>
        </w:tc>
        <w:tc>
          <w:tcPr>
            <w:tcW w:w="1276" w:type="dxa"/>
            <w:vAlign w:val="center"/>
          </w:tcPr>
          <w:p w:rsidR="00E9437E" w:rsidRPr="00E4429C" w:rsidRDefault="00AF4D82" w:rsidP="00E9437E">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5 083,2</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val="restart"/>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val="restart"/>
            <w:vAlign w:val="center"/>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Итого по портфелю проектов</w:t>
            </w: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742999" w:rsidRPr="00611DDF" w:rsidRDefault="00D6151B" w:rsidP="00742999">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22 614,0</w:t>
            </w:r>
          </w:p>
        </w:tc>
        <w:tc>
          <w:tcPr>
            <w:tcW w:w="1276" w:type="dxa"/>
            <w:vAlign w:val="center"/>
          </w:tcPr>
          <w:p w:rsidR="00742999" w:rsidRPr="00611DDF" w:rsidRDefault="002D7352" w:rsidP="00742999">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14 418,8</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AF4D82" w:rsidRPr="001806BA" w:rsidTr="000F2CD3">
        <w:tc>
          <w:tcPr>
            <w:tcW w:w="562" w:type="dxa"/>
            <w:vMerge/>
          </w:tcPr>
          <w:p w:rsidR="00AF4D82" w:rsidRPr="001806BA" w:rsidRDefault="00AF4D82" w:rsidP="00AF4D82">
            <w:pPr>
              <w:pStyle w:val="ConsPlusNormal"/>
              <w:ind w:firstLine="0"/>
              <w:rPr>
                <w:rFonts w:ascii="Times New Roman" w:hAnsi="Times New Roman" w:cs="Times New Roman"/>
                <w:sz w:val="22"/>
                <w:szCs w:val="22"/>
              </w:rPr>
            </w:pPr>
          </w:p>
        </w:tc>
        <w:tc>
          <w:tcPr>
            <w:tcW w:w="2835" w:type="dxa"/>
            <w:vMerge/>
          </w:tcPr>
          <w:p w:rsidR="00AF4D82" w:rsidRPr="001806BA" w:rsidRDefault="00AF4D82" w:rsidP="00AF4D82">
            <w:pPr>
              <w:pStyle w:val="ConsPlusNormal"/>
              <w:ind w:firstLine="0"/>
              <w:rPr>
                <w:rFonts w:ascii="Times New Roman" w:hAnsi="Times New Roman" w:cs="Times New Roman"/>
                <w:sz w:val="22"/>
                <w:szCs w:val="22"/>
              </w:rPr>
            </w:pPr>
          </w:p>
        </w:tc>
        <w:tc>
          <w:tcPr>
            <w:tcW w:w="3261" w:type="dxa"/>
          </w:tcPr>
          <w:p w:rsidR="00AF4D82" w:rsidRPr="001806BA" w:rsidRDefault="00AF4D82" w:rsidP="00AF4D82">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tcPr>
          <w:p w:rsidR="00AF4D82" w:rsidRDefault="00AF4D82" w:rsidP="00AF4D82">
            <w:pPr>
              <w:jc w:val="center"/>
            </w:pPr>
            <w:r w:rsidRPr="004A4AD7">
              <w:rPr>
                <w:rFonts w:ascii="Times New Roman" w:hAnsi="Times New Roman" w:cs="Times New Roman"/>
              </w:rPr>
              <w:t>5 083,2</w:t>
            </w:r>
          </w:p>
        </w:tc>
        <w:tc>
          <w:tcPr>
            <w:tcW w:w="1276" w:type="dxa"/>
          </w:tcPr>
          <w:p w:rsidR="00AF4D82" w:rsidRDefault="00AF4D82" w:rsidP="00AF4D82">
            <w:pPr>
              <w:jc w:val="center"/>
            </w:pPr>
            <w:r w:rsidRPr="004A4AD7">
              <w:rPr>
                <w:rFonts w:ascii="Times New Roman" w:hAnsi="Times New Roman" w:cs="Times New Roman"/>
              </w:rPr>
              <w:t>5 083,2</w:t>
            </w:r>
          </w:p>
        </w:tc>
        <w:tc>
          <w:tcPr>
            <w:tcW w:w="1276" w:type="dxa"/>
            <w:vAlign w:val="center"/>
          </w:tcPr>
          <w:p w:rsidR="00AF4D82" w:rsidRPr="00E4429C" w:rsidRDefault="00AF4D82" w:rsidP="00AF4D82">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AF4D82" w:rsidRPr="00E4429C" w:rsidRDefault="00AF4D82" w:rsidP="00AF4D82">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AF4D82" w:rsidRPr="001806BA" w:rsidRDefault="00AF4D82" w:rsidP="00AF4D82">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F4D82" w:rsidRPr="001806BA" w:rsidRDefault="00AF4D82" w:rsidP="00AF4D82">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bl>
    <w:p w:rsidR="002578A8" w:rsidRDefault="002578A8" w:rsidP="002578A8">
      <w:pPr>
        <w:pStyle w:val="ConsPlusNormal"/>
        <w:jc w:val="center"/>
        <w:rPr>
          <w:rFonts w:ascii="Times New Roman" w:hAnsi="Times New Roman" w:cs="Times New Roman"/>
          <w:strike/>
          <w:sz w:val="24"/>
          <w:szCs w:val="24"/>
        </w:rPr>
      </w:pPr>
    </w:p>
    <w:p w:rsidR="009C0F33" w:rsidRDefault="009C0F33" w:rsidP="009C0F33">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4</w:t>
      </w:r>
    </w:p>
    <w:p w:rsidR="0015404A" w:rsidRDefault="0015404A" w:rsidP="009C0F33">
      <w:pPr>
        <w:pStyle w:val="ConsPlusNormal"/>
        <w:jc w:val="center"/>
        <w:rPr>
          <w:rFonts w:ascii="Times New Roman" w:hAnsi="Times New Roman" w:cs="Times New Roman"/>
          <w:sz w:val="28"/>
          <w:szCs w:val="28"/>
        </w:rPr>
      </w:pPr>
    </w:p>
    <w:p w:rsidR="009C0F33" w:rsidRPr="004D08AB" w:rsidRDefault="009C0F33" w:rsidP="009C0F33">
      <w:pPr>
        <w:pStyle w:val="ConsPlusNormal"/>
        <w:jc w:val="center"/>
        <w:rPr>
          <w:rFonts w:ascii="Times New Roman" w:hAnsi="Times New Roman" w:cs="Times New Roman"/>
          <w:sz w:val="28"/>
          <w:szCs w:val="28"/>
        </w:rPr>
      </w:pPr>
      <w:r>
        <w:rPr>
          <w:rFonts w:ascii="Times New Roman" w:hAnsi="Times New Roman" w:cs="Times New Roman"/>
          <w:sz w:val="28"/>
          <w:szCs w:val="28"/>
        </w:rPr>
        <w:t>Сводные показатели</w:t>
      </w:r>
      <w:r w:rsidRPr="004D08AB">
        <w:rPr>
          <w:rFonts w:ascii="Times New Roman" w:hAnsi="Times New Roman" w:cs="Times New Roman"/>
          <w:sz w:val="28"/>
          <w:szCs w:val="28"/>
        </w:rPr>
        <w:t xml:space="preserve"> муниципальных заданий</w:t>
      </w:r>
      <w:r>
        <w:rPr>
          <w:rFonts w:ascii="Times New Roman" w:hAnsi="Times New Roman" w:cs="Times New Roman"/>
          <w:sz w:val="28"/>
          <w:szCs w:val="28"/>
          <w:vertAlign w:val="superscript"/>
        </w:rPr>
        <w:t>1</w:t>
      </w:r>
    </w:p>
    <w:p w:rsidR="009C0F33" w:rsidRPr="00EB40D0" w:rsidRDefault="009C0F33" w:rsidP="009C0F3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54"/>
        <w:gridCol w:w="2664"/>
        <w:gridCol w:w="4204"/>
        <w:gridCol w:w="642"/>
        <w:gridCol w:w="642"/>
        <w:gridCol w:w="642"/>
        <w:gridCol w:w="710"/>
        <w:gridCol w:w="710"/>
        <w:gridCol w:w="4058"/>
      </w:tblGrid>
      <w:tr w:rsidR="003326AD" w:rsidRPr="001806BA" w:rsidTr="003326AD">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w:t>
            </w:r>
          </w:p>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п/п</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муниципальных услуг (работ)</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показателя объема (единицы измерения) муниципальных услуг (работ)</w:t>
            </w:r>
          </w:p>
        </w:tc>
        <w:tc>
          <w:tcPr>
            <w:tcW w:w="0" w:type="auto"/>
            <w:gridSpan w:val="5"/>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Значения показателя по годам</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Значение показателя на момент окончания реализации муниципальной программы</w:t>
            </w:r>
          </w:p>
        </w:tc>
      </w:tr>
      <w:tr w:rsidR="003326AD" w:rsidRPr="001806BA" w:rsidTr="003326AD">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2024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2025 год</w:t>
            </w: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r>
    </w:tbl>
    <w:p w:rsidR="009C0F33" w:rsidRDefault="009C0F33" w:rsidP="009C0F33">
      <w:pPr>
        <w:pStyle w:val="ConsPlusNormal"/>
        <w:ind w:firstLine="540"/>
        <w:jc w:val="both"/>
        <w:rPr>
          <w:rFonts w:ascii="Times New Roman" w:hAnsi="Times New Roman" w:cs="Times New Roman"/>
          <w:sz w:val="28"/>
          <w:szCs w:val="28"/>
        </w:rPr>
      </w:pPr>
      <w:r w:rsidRPr="00E404FB">
        <w:rPr>
          <w:rFonts w:ascii="Times New Roman" w:hAnsi="Times New Roman"/>
          <w:sz w:val="18"/>
          <w:szCs w:val="18"/>
          <w:vertAlign w:val="superscript"/>
        </w:rPr>
        <w:t>1</w:t>
      </w:r>
      <w:r w:rsidRPr="00E404FB">
        <w:rPr>
          <w:rFonts w:ascii="Times New Roman" w:hAnsi="Times New Roman"/>
          <w:sz w:val="18"/>
          <w:szCs w:val="18"/>
        </w:rPr>
        <w:t xml:space="preserve"> </w:t>
      </w:r>
      <w:proofErr w:type="gramStart"/>
      <w:r w:rsidRPr="00E404FB">
        <w:rPr>
          <w:rFonts w:ascii="Times New Roman" w:hAnsi="Times New Roman"/>
          <w:sz w:val="18"/>
          <w:szCs w:val="18"/>
        </w:rPr>
        <w:t>В</w:t>
      </w:r>
      <w:proofErr w:type="gramEnd"/>
      <w:r w:rsidRPr="00E404FB">
        <w:rPr>
          <w:rFonts w:ascii="Times New Roman" w:hAnsi="Times New Roman"/>
          <w:sz w:val="18"/>
          <w:szCs w:val="18"/>
        </w:rPr>
        <w:t xml:space="preserve"> рамках муниципальной программы не предусмотрена реализация государственных услуг (работ), в том числе посредством подведомственных учреждений.</w:t>
      </w:r>
    </w:p>
    <w:p w:rsidR="00B60B05" w:rsidRDefault="00B60B05" w:rsidP="009C0F33">
      <w:pPr>
        <w:pStyle w:val="ConsPlusNormal"/>
        <w:jc w:val="right"/>
        <w:outlineLvl w:val="2"/>
        <w:rPr>
          <w:rFonts w:ascii="Times New Roman" w:hAnsi="Times New Roman" w:cs="Times New Roman"/>
          <w:sz w:val="28"/>
          <w:szCs w:val="28"/>
        </w:rPr>
      </w:pPr>
    </w:p>
    <w:p w:rsidR="009C0F33" w:rsidRDefault="009C0F33" w:rsidP="009C0F33">
      <w:pPr>
        <w:pStyle w:val="ConsPlusNormal"/>
        <w:jc w:val="right"/>
        <w:outlineLvl w:val="2"/>
        <w:rPr>
          <w:rFonts w:ascii="Times New Roman" w:hAnsi="Times New Roman" w:cs="Times New Roman"/>
          <w:sz w:val="28"/>
          <w:szCs w:val="28"/>
        </w:rPr>
      </w:pPr>
      <w:r w:rsidRPr="00A03F90">
        <w:rPr>
          <w:rFonts w:ascii="Times New Roman" w:hAnsi="Times New Roman" w:cs="Times New Roman"/>
          <w:sz w:val="28"/>
          <w:szCs w:val="28"/>
        </w:rPr>
        <w:t xml:space="preserve">Таблица </w:t>
      </w:r>
      <w:r w:rsidR="00F643D2">
        <w:rPr>
          <w:rFonts w:ascii="Times New Roman" w:hAnsi="Times New Roman" w:cs="Times New Roman"/>
          <w:sz w:val="28"/>
          <w:szCs w:val="28"/>
        </w:rPr>
        <w:t>5</w:t>
      </w:r>
    </w:p>
    <w:p w:rsidR="009C0F33" w:rsidRPr="00C35399" w:rsidRDefault="009C0F33" w:rsidP="009C0F33">
      <w:pPr>
        <w:pStyle w:val="ConsPlusNormal"/>
        <w:jc w:val="center"/>
        <w:rPr>
          <w:rFonts w:ascii="Times New Roman" w:hAnsi="Times New Roman" w:cs="Times New Roman"/>
          <w:sz w:val="28"/>
          <w:szCs w:val="28"/>
          <w:vertAlign w:val="superscript"/>
        </w:rPr>
      </w:pPr>
      <w:r w:rsidRPr="004D08AB">
        <w:rPr>
          <w:rFonts w:ascii="Times New Roman" w:hAnsi="Times New Roman" w:cs="Times New Roman"/>
          <w:sz w:val="28"/>
          <w:szCs w:val="28"/>
        </w:rPr>
        <w:t>Перечень объектов капитального строительства</w:t>
      </w:r>
      <w:r w:rsidR="00C35399">
        <w:rPr>
          <w:rFonts w:ascii="Times New Roman" w:hAnsi="Times New Roman" w:cs="Times New Roman"/>
          <w:sz w:val="28"/>
          <w:szCs w:val="28"/>
          <w:vertAlign w:val="superscript"/>
        </w:rPr>
        <w:t>2</w:t>
      </w:r>
    </w:p>
    <w:p w:rsidR="009C0F33" w:rsidRPr="00950EC9" w:rsidRDefault="009C0F33" w:rsidP="009C0F33">
      <w:pPr>
        <w:pStyle w:val="ConsPlusNormal"/>
        <w:ind w:firstLine="0"/>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49"/>
        <w:gridCol w:w="8553"/>
        <w:gridCol w:w="1475"/>
        <w:gridCol w:w="2213"/>
        <w:gridCol w:w="1890"/>
      </w:tblGrid>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w:t>
            </w:r>
          </w:p>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п/п</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Наименование объекта</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Мощность</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Срок строительства, проектирования</w:t>
            </w:r>
          </w:p>
        </w:tc>
        <w:tc>
          <w:tcPr>
            <w:tcW w:w="648" w:type="pct"/>
            <w:tcMar>
              <w:top w:w="0" w:type="dxa"/>
              <w:left w:w="0" w:type="dxa"/>
              <w:bottom w:w="0" w:type="dxa"/>
              <w:right w:w="0" w:type="dxa"/>
            </w:tcMar>
          </w:tcPr>
          <w:p w:rsidR="006F5EE4" w:rsidRPr="006F5EE4" w:rsidRDefault="006F5EE4" w:rsidP="00F60918">
            <w:pPr>
              <w:pStyle w:val="ConsPlusNormal"/>
              <w:ind w:firstLine="0"/>
              <w:jc w:val="center"/>
              <w:rPr>
                <w:rFonts w:ascii="Times New Roman" w:hAnsi="Times New Roman" w:cs="Times New Roman"/>
                <w:sz w:val="22"/>
                <w:szCs w:val="22"/>
              </w:rPr>
            </w:pPr>
            <w:r w:rsidRPr="00114CA7">
              <w:rPr>
                <w:rFonts w:ascii="Times New Roman" w:hAnsi="Times New Roman" w:cs="Times New Roman"/>
                <w:sz w:val="22"/>
                <w:szCs w:val="22"/>
              </w:rPr>
              <w:t>Механизм реализации</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2</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3</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4</w:t>
            </w: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5</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vAlign w:val="center"/>
          </w:tcPr>
          <w:p w:rsidR="009C0F33" w:rsidRPr="00AA7F46" w:rsidRDefault="009C0F33" w:rsidP="00F60918">
            <w:pPr>
              <w:pStyle w:val="ConsPlusNormal"/>
              <w:ind w:firstLine="0"/>
              <w:rPr>
                <w:rFonts w:ascii="Times New Roman" w:hAnsi="Times New Roman" w:cs="Times New Roman"/>
                <w:sz w:val="22"/>
                <w:szCs w:val="22"/>
              </w:rPr>
            </w:pP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r>
    </w:tbl>
    <w:p w:rsidR="009C0F33" w:rsidRPr="000C1D10" w:rsidRDefault="00C35399" w:rsidP="00C35399">
      <w:pPr>
        <w:widowControl w:val="0"/>
        <w:autoSpaceDE w:val="0"/>
        <w:autoSpaceDN w:val="0"/>
        <w:spacing w:after="0" w:line="240" w:lineRule="auto"/>
        <w:jc w:val="both"/>
        <w:rPr>
          <w:rFonts w:ascii="Times New Roman" w:eastAsia="Calibri" w:hAnsi="Times New Roman"/>
          <w:sz w:val="20"/>
          <w:szCs w:val="28"/>
        </w:rPr>
      </w:pPr>
      <w:r>
        <w:rPr>
          <w:rFonts w:ascii="Times New Roman" w:eastAsia="Calibri" w:hAnsi="Times New Roman"/>
          <w:sz w:val="20"/>
          <w:szCs w:val="28"/>
        </w:rPr>
        <w:tab/>
      </w:r>
      <w:r>
        <w:rPr>
          <w:rFonts w:ascii="Times New Roman" w:eastAsia="Calibri" w:hAnsi="Times New Roman"/>
          <w:sz w:val="20"/>
          <w:szCs w:val="28"/>
          <w:vertAlign w:val="superscript"/>
        </w:rPr>
        <w:t>2</w:t>
      </w:r>
      <w:r w:rsidRPr="00C35399">
        <w:rPr>
          <w:rFonts w:ascii="Times New Roman" w:eastAsia="Calibri" w:hAnsi="Times New Roman"/>
          <w:sz w:val="20"/>
          <w:szCs w:val="28"/>
        </w:rPr>
        <w:t xml:space="preserve"> Муниципальной программой не предусмотрено строительство объектов капитального строительства.</w:t>
      </w:r>
    </w:p>
    <w:p w:rsidR="00937A21" w:rsidRDefault="00937A21" w:rsidP="009C0F33">
      <w:pPr>
        <w:widowControl w:val="0"/>
        <w:autoSpaceDE w:val="0"/>
        <w:autoSpaceDN w:val="0"/>
        <w:spacing w:after="0" w:line="240" w:lineRule="auto"/>
        <w:jc w:val="right"/>
        <w:rPr>
          <w:rFonts w:ascii="Times New Roman" w:eastAsia="Calibri" w:hAnsi="Times New Roman"/>
          <w:sz w:val="28"/>
          <w:szCs w:val="28"/>
        </w:rPr>
      </w:pPr>
    </w:p>
    <w:p w:rsidR="009C0F33" w:rsidRDefault="009C0F33" w:rsidP="009C0F33">
      <w:pPr>
        <w:widowControl w:val="0"/>
        <w:autoSpaceDE w:val="0"/>
        <w:autoSpaceDN w:val="0"/>
        <w:spacing w:after="0" w:line="240" w:lineRule="auto"/>
        <w:jc w:val="right"/>
        <w:rPr>
          <w:rFonts w:ascii="Times New Roman" w:eastAsia="Calibri" w:hAnsi="Times New Roman"/>
          <w:sz w:val="28"/>
          <w:szCs w:val="28"/>
        </w:rPr>
      </w:pPr>
      <w:r w:rsidRPr="00B84FF8">
        <w:rPr>
          <w:rFonts w:ascii="Times New Roman" w:eastAsia="Calibri" w:hAnsi="Times New Roman"/>
          <w:sz w:val="28"/>
          <w:szCs w:val="28"/>
        </w:rPr>
        <w:t xml:space="preserve">Таблица </w:t>
      </w:r>
      <w:r w:rsidR="00F643D2">
        <w:rPr>
          <w:rFonts w:ascii="Times New Roman" w:eastAsia="Calibri" w:hAnsi="Times New Roman"/>
          <w:sz w:val="28"/>
          <w:szCs w:val="28"/>
        </w:rPr>
        <w:t>6</w:t>
      </w:r>
      <w:r w:rsidRPr="00B84FF8">
        <w:rPr>
          <w:rFonts w:ascii="Times New Roman" w:eastAsia="Calibri" w:hAnsi="Times New Roman"/>
          <w:sz w:val="28"/>
          <w:szCs w:val="28"/>
        </w:rPr>
        <w:t xml:space="preserve"> </w:t>
      </w:r>
    </w:p>
    <w:p w:rsidR="009C0F33" w:rsidRPr="000C1D10" w:rsidRDefault="009C0F33" w:rsidP="009C0F33">
      <w:pPr>
        <w:widowControl w:val="0"/>
        <w:autoSpaceDE w:val="0"/>
        <w:autoSpaceDN w:val="0"/>
        <w:spacing w:after="0" w:line="240" w:lineRule="auto"/>
        <w:jc w:val="center"/>
        <w:rPr>
          <w:rFonts w:ascii="Times New Roman" w:eastAsia="Calibri" w:hAnsi="Times New Roman"/>
          <w:sz w:val="16"/>
          <w:szCs w:val="28"/>
        </w:rPr>
      </w:pPr>
    </w:p>
    <w:p w:rsidR="009C0F33" w:rsidRPr="00B84FF8" w:rsidRDefault="009C0F33" w:rsidP="009C0F33">
      <w:pPr>
        <w:widowControl w:val="0"/>
        <w:autoSpaceDE w:val="0"/>
        <w:autoSpaceDN w:val="0"/>
        <w:spacing w:after="0" w:line="240" w:lineRule="auto"/>
        <w:jc w:val="center"/>
        <w:rPr>
          <w:rFonts w:ascii="Times New Roman" w:eastAsia="Calibri" w:hAnsi="Times New Roman"/>
          <w:sz w:val="28"/>
          <w:szCs w:val="28"/>
        </w:rPr>
      </w:pPr>
      <w:r w:rsidRPr="00B84FF8">
        <w:rPr>
          <w:rFonts w:ascii="Times New Roman" w:eastAsia="Calibri" w:hAnsi="Times New Roman"/>
          <w:sz w:val="28"/>
          <w:szCs w:val="28"/>
        </w:rPr>
        <w:t>Перечень объектов социально-культурного и коммунально-бытового назначения, масштабные инвестиционные проекты (далее – инвестиционные проекты)</w:t>
      </w:r>
      <w:r w:rsidR="00CB2360">
        <w:rPr>
          <w:rFonts w:ascii="Times New Roman" w:eastAsia="Calibri" w:hAnsi="Times New Roman"/>
          <w:sz w:val="28"/>
          <w:szCs w:val="28"/>
          <w:vertAlign w:val="superscript"/>
        </w:rPr>
        <w:t>3</w:t>
      </w:r>
    </w:p>
    <w:p w:rsidR="009C0F33" w:rsidRPr="00B84FF8" w:rsidRDefault="009C0F33" w:rsidP="009C0F33">
      <w:pPr>
        <w:widowControl w:val="0"/>
        <w:tabs>
          <w:tab w:val="left" w:pos="8672"/>
        </w:tabs>
        <w:autoSpaceDE w:val="0"/>
        <w:autoSpaceDN w:val="0"/>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61"/>
        <w:gridCol w:w="3394"/>
        <w:gridCol w:w="8005"/>
      </w:tblGrid>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Наименование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Объем финансирования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2</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3</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4</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r>
              <w:rPr>
                <w:rFonts w:ascii="Times New Roman" w:hAnsi="Times New Roman"/>
              </w:rPr>
              <w:t>.</w:t>
            </w: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r>
    </w:tbl>
    <w:p w:rsidR="009C0F33" w:rsidRPr="00074C8D" w:rsidRDefault="00CB2360" w:rsidP="009C0F33">
      <w:pPr>
        <w:spacing w:after="0" w:line="240" w:lineRule="auto"/>
        <w:ind w:firstLine="709"/>
        <w:jc w:val="both"/>
        <w:rPr>
          <w:rFonts w:ascii="Times New Roman" w:hAnsi="Times New Roman"/>
          <w:bCs/>
          <w:sz w:val="20"/>
          <w:szCs w:val="20"/>
        </w:rPr>
      </w:pPr>
      <w:r>
        <w:rPr>
          <w:rFonts w:ascii="Times New Roman" w:hAnsi="Times New Roman"/>
          <w:sz w:val="20"/>
          <w:szCs w:val="20"/>
          <w:vertAlign w:val="superscript"/>
        </w:rPr>
        <w:t>3</w:t>
      </w:r>
      <w:r w:rsidR="009C0F33" w:rsidRPr="00074C8D">
        <w:rPr>
          <w:rFonts w:ascii="Times New Roman" w:hAnsi="Times New Roman"/>
          <w:sz w:val="20"/>
          <w:szCs w:val="20"/>
        </w:rPr>
        <w:t xml:space="preserve">Муниципальная программа не содержит </w:t>
      </w:r>
      <w:r w:rsidR="006F5EE4" w:rsidRPr="00114CA7">
        <w:rPr>
          <w:rFonts w:ascii="Times New Roman" w:hAnsi="Times New Roman"/>
          <w:sz w:val="20"/>
          <w:szCs w:val="20"/>
        </w:rPr>
        <w:t xml:space="preserve">масштабных </w:t>
      </w:r>
      <w:r w:rsidR="00114CA7">
        <w:rPr>
          <w:rFonts w:ascii="Times New Roman" w:hAnsi="Times New Roman"/>
          <w:sz w:val="20"/>
          <w:szCs w:val="20"/>
        </w:rPr>
        <w:t>инвестиционных проектов</w:t>
      </w:r>
      <w:r w:rsidR="009C0F33" w:rsidRPr="00074C8D">
        <w:rPr>
          <w:rFonts w:ascii="Times New Roman" w:hAnsi="Times New Roman"/>
          <w:sz w:val="20"/>
          <w:szCs w:val="20"/>
        </w:rPr>
        <w:t>. О</w:t>
      </w:r>
      <w:r w:rsidR="009C0F33" w:rsidRPr="00074C8D">
        <w:rPr>
          <w:rFonts w:ascii="Times New Roman" w:hAnsi="Times New Roman"/>
          <w:color w:val="000000"/>
          <w:sz w:val="20"/>
          <w:szCs w:val="20"/>
        </w:rPr>
        <w:t>бъекты социально-культурного и коммунально-бытового значения отсутствуют.</w:t>
      </w:r>
    </w:p>
    <w:p w:rsidR="009C0F33" w:rsidRPr="0033382D" w:rsidRDefault="009C0F33" w:rsidP="009C0F33">
      <w:pPr>
        <w:spacing w:after="0" w:line="240" w:lineRule="auto"/>
        <w:jc w:val="right"/>
        <w:rPr>
          <w:rFonts w:ascii="Times New Roman" w:hAnsi="Times New Roman"/>
          <w:bCs/>
          <w:sz w:val="28"/>
          <w:szCs w:val="28"/>
        </w:rPr>
      </w:pPr>
      <w:r w:rsidRPr="0033382D">
        <w:rPr>
          <w:rFonts w:ascii="Times New Roman" w:hAnsi="Times New Roman"/>
          <w:bCs/>
          <w:sz w:val="28"/>
          <w:szCs w:val="28"/>
        </w:rPr>
        <w:t xml:space="preserve">Таблица </w:t>
      </w:r>
      <w:r w:rsidR="00F643D2">
        <w:rPr>
          <w:rFonts w:ascii="Times New Roman" w:hAnsi="Times New Roman"/>
          <w:bCs/>
          <w:sz w:val="28"/>
          <w:szCs w:val="28"/>
        </w:rPr>
        <w:t>7</w:t>
      </w:r>
    </w:p>
    <w:p w:rsidR="009C0F33" w:rsidRPr="0033382D" w:rsidRDefault="009C0F33" w:rsidP="009C0F33">
      <w:pPr>
        <w:spacing w:after="0" w:line="240" w:lineRule="auto"/>
        <w:jc w:val="right"/>
        <w:rPr>
          <w:rFonts w:ascii="Times New Roman" w:hAnsi="Times New Roman"/>
          <w:bCs/>
          <w:sz w:val="28"/>
          <w:szCs w:val="28"/>
        </w:rPr>
      </w:pPr>
    </w:p>
    <w:p w:rsidR="009C0F33" w:rsidRDefault="009C0F33"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r w:rsidRPr="0033382D">
        <w:rPr>
          <w:rFonts w:ascii="Times New Roman" w:hAnsi="Times New Roman"/>
          <w:sz w:val="28"/>
          <w:szCs w:val="28"/>
        </w:rPr>
        <w:t>План мероприятий, направленны</w:t>
      </w:r>
      <w:r>
        <w:rPr>
          <w:rFonts w:ascii="Times New Roman" w:hAnsi="Times New Roman"/>
          <w:sz w:val="28"/>
          <w:szCs w:val="28"/>
        </w:rPr>
        <w:t>х</w:t>
      </w:r>
      <w:r w:rsidRPr="0033382D">
        <w:rPr>
          <w:rFonts w:ascii="Times New Roman" w:hAnsi="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Pr>
          <w:rFonts w:ascii="Times New Roman" w:hAnsi="Times New Roman"/>
          <w:sz w:val="28"/>
          <w:szCs w:val="28"/>
        </w:rPr>
        <w:t>,</w:t>
      </w:r>
      <w:r w:rsidR="00C96F5E">
        <w:rPr>
          <w:rFonts w:ascii="Times New Roman" w:hAnsi="Times New Roman"/>
          <w:sz w:val="28"/>
          <w:szCs w:val="28"/>
        </w:rPr>
        <w:t xml:space="preserve"> </w:t>
      </w:r>
      <w:r w:rsidR="00C96F5E" w:rsidRPr="003E2F78">
        <w:rPr>
          <w:rFonts w:ascii="Times New Roman" w:hAnsi="Times New Roman"/>
          <w:sz w:val="28"/>
          <w:szCs w:val="28"/>
        </w:rPr>
        <w:t>на </w:t>
      </w:r>
      <w:r w:rsidR="006F5EE4" w:rsidRPr="003E2F78">
        <w:rPr>
          <w:rFonts w:ascii="Times New Roman" w:hAnsi="Times New Roman"/>
          <w:sz w:val="28"/>
          <w:szCs w:val="28"/>
        </w:rPr>
        <w:t xml:space="preserve">2019-2024 </w:t>
      </w:r>
      <w:r w:rsidRPr="003E2F78">
        <w:rPr>
          <w:rFonts w:ascii="Times New Roman" w:hAnsi="Times New Roman"/>
          <w:sz w:val="28"/>
          <w:szCs w:val="28"/>
        </w:rPr>
        <w:t>годы</w:t>
      </w:r>
      <w:r w:rsidR="009F5A38" w:rsidRPr="003E2F78">
        <w:rPr>
          <w:rFonts w:ascii="Times New Roman" w:hAnsi="Times New Roman"/>
          <w:sz w:val="28"/>
          <w:szCs w:val="28"/>
          <w:vertAlign w:val="superscript"/>
        </w:rPr>
        <w:t>4</w:t>
      </w:r>
    </w:p>
    <w:p w:rsidR="00071EA5" w:rsidRPr="0033382D" w:rsidRDefault="00071EA5"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079"/>
        <w:gridCol w:w="2924"/>
        <w:gridCol w:w="4096"/>
        <w:gridCol w:w="2418"/>
        <w:gridCol w:w="2661"/>
      </w:tblGrid>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п/п</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Номер, наименование мероприятия</w:t>
            </w:r>
          </w:p>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(таблица 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Меры, направленные на достижение значений (уровней) показателей</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xml:space="preserve">Наименование портфеля проектов, основанного на национальных и федеральных проектах Российской Федерации </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Ответственный исполнитель / соисполнители</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Контрольное событие (промежуточный результат)</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1</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3</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4</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5</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6</w:t>
            </w:r>
          </w:p>
        </w:tc>
      </w:tr>
      <w:tr w:rsidR="009C0F33" w:rsidRPr="00AA7F46" w:rsidTr="00F60918">
        <w:tc>
          <w:tcPr>
            <w:tcW w:w="0" w:type="auto"/>
            <w:gridSpan w:val="6"/>
            <w:shd w:val="clear" w:color="auto" w:fill="auto"/>
          </w:tcPr>
          <w:p w:rsidR="009C0F33" w:rsidRPr="00AA7F46" w:rsidRDefault="009C0F33" w:rsidP="00F60918">
            <w:pPr>
              <w:widowControl w:val="0"/>
              <w:tabs>
                <w:tab w:val="left" w:pos="7920"/>
              </w:tabs>
              <w:autoSpaceDE w:val="0"/>
              <w:autoSpaceDN w:val="0"/>
              <w:spacing w:after="0" w:line="240" w:lineRule="auto"/>
              <w:ind w:firstLine="709"/>
              <w:jc w:val="center"/>
              <w:rPr>
                <w:rFonts w:ascii="Times New Roman" w:hAnsi="Times New Roman"/>
              </w:rPr>
            </w:pPr>
            <w:r w:rsidRPr="00AA7F46">
              <w:rPr>
                <w:rFonts w:ascii="Times New Roman" w:hAnsi="Times New Roman"/>
              </w:rPr>
              <w:t>Наименование показателя</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1.1.</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1.2.</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bl>
    <w:p w:rsidR="00491C7C" w:rsidRDefault="009C0F33" w:rsidP="009C0F33">
      <w:pPr>
        <w:spacing w:after="0" w:line="240" w:lineRule="auto"/>
        <w:jc w:val="both"/>
        <w:rPr>
          <w:rFonts w:ascii="Times New Roman" w:hAnsi="Times New Roman"/>
          <w:bCs/>
          <w:sz w:val="20"/>
          <w:szCs w:val="20"/>
        </w:rPr>
      </w:pPr>
      <w:r w:rsidRPr="0033382D">
        <w:rPr>
          <w:rFonts w:ascii="Times New Roman" w:hAnsi="Times New Roman"/>
          <w:bCs/>
          <w:sz w:val="28"/>
          <w:szCs w:val="28"/>
        </w:rPr>
        <w:tab/>
      </w:r>
      <w:r w:rsidR="009F5A38">
        <w:rPr>
          <w:rFonts w:ascii="Times New Roman" w:hAnsi="Times New Roman"/>
          <w:bCs/>
          <w:sz w:val="20"/>
          <w:szCs w:val="20"/>
          <w:vertAlign w:val="superscript"/>
        </w:rPr>
        <w:t>4</w:t>
      </w:r>
      <w:r w:rsidRPr="0033382D">
        <w:rPr>
          <w:rFonts w:ascii="Times New Roman" w:hAnsi="Times New Roman"/>
          <w:bCs/>
          <w:sz w:val="28"/>
          <w:szCs w:val="28"/>
        </w:rPr>
        <w:t xml:space="preserve"> </w:t>
      </w:r>
      <w:r w:rsidRPr="0033382D">
        <w:rPr>
          <w:rFonts w:ascii="Times New Roman" w:hAnsi="Times New Roman"/>
          <w:bCs/>
          <w:sz w:val="20"/>
          <w:szCs w:val="20"/>
        </w:rPr>
        <w:t>Муниципальная программа не содержит показатели оценки эффективности деятельности исполнительных органов государственной власти Ханты-Мансийского автономного округа – Югры на 20</w:t>
      </w:r>
      <w:r w:rsidR="003E2F78">
        <w:rPr>
          <w:rFonts w:ascii="Times New Roman" w:hAnsi="Times New Roman"/>
          <w:bCs/>
          <w:sz w:val="20"/>
          <w:szCs w:val="20"/>
        </w:rPr>
        <w:t>19</w:t>
      </w:r>
      <w:r w:rsidR="00C96F5E">
        <w:rPr>
          <w:rFonts w:ascii="Times New Roman" w:hAnsi="Times New Roman"/>
          <w:bCs/>
          <w:sz w:val="20"/>
          <w:szCs w:val="20"/>
        </w:rPr>
        <w:t xml:space="preserve"> – 202</w:t>
      </w:r>
      <w:r w:rsidR="003E2F78">
        <w:rPr>
          <w:rFonts w:ascii="Times New Roman" w:hAnsi="Times New Roman"/>
          <w:bCs/>
          <w:sz w:val="20"/>
          <w:szCs w:val="20"/>
        </w:rPr>
        <w:t>4</w:t>
      </w:r>
      <w:r w:rsidRPr="0033382D">
        <w:rPr>
          <w:rFonts w:ascii="Times New Roman" w:hAnsi="Times New Roman"/>
          <w:bCs/>
          <w:sz w:val="20"/>
          <w:szCs w:val="20"/>
        </w:rPr>
        <w:t xml:space="preserve"> годы.</w:t>
      </w:r>
    </w:p>
    <w:p w:rsidR="00491C7C" w:rsidRDefault="00491C7C">
      <w:pPr>
        <w:rPr>
          <w:rFonts w:ascii="Times New Roman" w:hAnsi="Times New Roman"/>
          <w:bCs/>
          <w:sz w:val="20"/>
          <w:szCs w:val="20"/>
        </w:rPr>
      </w:pPr>
      <w:r>
        <w:rPr>
          <w:rFonts w:ascii="Times New Roman" w:hAnsi="Times New Roman"/>
          <w:bCs/>
          <w:sz w:val="20"/>
          <w:szCs w:val="20"/>
        </w:rPr>
        <w:lastRenderedPageBreak/>
        <w:br w:type="page"/>
      </w:r>
    </w:p>
    <w:p w:rsidR="00491C7C" w:rsidRDefault="00491C7C" w:rsidP="009C0F33">
      <w:pPr>
        <w:spacing w:after="0" w:line="240" w:lineRule="auto"/>
        <w:jc w:val="both"/>
        <w:rPr>
          <w:rFonts w:ascii="Times New Roman" w:hAnsi="Times New Roman"/>
          <w:bCs/>
          <w:sz w:val="20"/>
          <w:szCs w:val="20"/>
        </w:rPr>
        <w:sectPr w:rsidR="00491C7C" w:rsidSect="000659D8">
          <w:pgSz w:w="16838" w:h="11906" w:orient="landscape"/>
          <w:pgMar w:top="1701" w:right="1134" w:bottom="851" w:left="1134" w:header="709" w:footer="709" w:gutter="0"/>
          <w:cols w:space="708"/>
          <w:docGrid w:linePitch="360"/>
        </w:sectPr>
      </w:pPr>
    </w:p>
    <w:p w:rsidR="009C0F33" w:rsidRDefault="009C0F33" w:rsidP="009C0F33">
      <w:pPr>
        <w:spacing w:after="0" w:line="240" w:lineRule="auto"/>
        <w:jc w:val="both"/>
        <w:rPr>
          <w:rFonts w:ascii="Times New Roman" w:hAnsi="Times New Roman"/>
          <w:bCs/>
          <w:sz w:val="20"/>
          <w:szCs w:val="20"/>
        </w:rPr>
      </w:pP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 xml:space="preserve">Приложение </w:t>
      </w:r>
      <w:r w:rsidR="00B52A5E">
        <w:rPr>
          <w:rFonts w:ascii="Times New Roman" w:hAnsi="Times New Roman"/>
          <w:sz w:val="28"/>
          <w:szCs w:val="28"/>
        </w:rPr>
        <w:t>1</w:t>
      </w: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B52A5E" w:rsidRPr="00B52A5E" w:rsidRDefault="00CC5410" w:rsidP="00B52A5E">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00B52A5E" w:rsidRPr="00B52A5E">
        <w:rPr>
          <w:rFonts w:ascii="Times New Roman" w:hAnsi="Times New Roman"/>
          <w:sz w:val="28"/>
          <w:szCs w:val="28"/>
        </w:rPr>
        <w:t>Благоустройство населенных пунктов</w:t>
      </w:r>
    </w:p>
    <w:p w:rsidR="00B52A5E" w:rsidRPr="00B52A5E"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CC5410" w:rsidRPr="00A15168"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00CC5410" w:rsidRPr="00A15168">
        <w:rPr>
          <w:rFonts w:ascii="Times New Roman" w:hAnsi="Times New Roman"/>
          <w:sz w:val="28"/>
          <w:szCs w:val="28"/>
        </w:rPr>
        <w:t>»</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contextualSpacing/>
        <w:jc w:val="center"/>
        <w:rPr>
          <w:rFonts w:ascii="Times New Roman" w:hAnsi="Times New Roman"/>
          <w:sz w:val="28"/>
          <w:szCs w:val="28"/>
        </w:rPr>
      </w:pPr>
      <w:r w:rsidRPr="00A15168">
        <w:rPr>
          <w:rFonts w:ascii="Times New Roman" w:hAnsi="Times New Roman"/>
          <w:sz w:val="28"/>
          <w:szCs w:val="28"/>
        </w:rPr>
        <w:t>Положение по реализации основного мероприятия:</w:t>
      </w:r>
    </w:p>
    <w:p w:rsidR="00CC5410" w:rsidRPr="00A15168" w:rsidRDefault="00CC5410" w:rsidP="00CC541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A15168">
        <w:rPr>
          <w:rFonts w:ascii="Times New Roman" w:hAnsi="Times New Roman"/>
          <w:sz w:val="28"/>
          <w:szCs w:val="28"/>
        </w:rPr>
        <w:t>Федеральный проект «Формирование комфортной городской среды»</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Основное мероприятие «Федеральный проект «Формирование комфортной городской среды» (далее – Мероприятие) реализуется по двум направлениям: благоустройство дворовых территорий и благоустройство </w:t>
      </w:r>
      <w:r w:rsidRPr="00305714">
        <w:rPr>
          <w:rFonts w:ascii="Times New Roman" w:hAnsi="Times New Roman"/>
          <w:sz w:val="28"/>
          <w:szCs w:val="28"/>
        </w:rPr>
        <w:t>общественных территорий</w:t>
      </w:r>
      <w:r w:rsidRPr="00A15168">
        <w:rPr>
          <w:rFonts w:ascii="Times New Roman" w:hAnsi="Times New Roman"/>
          <w:sz w:val="28"/>
          <w:szCs w:val="28"/>
        </w:rPr>
        <w:t>.</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Ответственны</w:t>
      </w:r>
      <w:r>
        <w:rPr>
          <w:rFonts w:ascii="Times New Roman" w:hAnsi="Times New Roman"/>
          <w:sz w:val="28"/>
          <w:szCs w:val="28"/>
        </w:rPr>
        <w:t>м</w:t>
      </w:r>
      <w:r w:rsidRPr="00A15168">
        <w:rPr>
          <w:rFonts w:ascii="Times New Roman" w:hAnsi="Times New Roman"/>
          <w:sz w:val="28"/>
          <w:szCs w:val="28"/>
        </w:rPr>
        <w:t xml:space="preserve"> исполнител</w:t>
      </w:r>
      <w:r>
        <w:rPr>
          <w:rFonts w:ascii="Times New Roman" w:hAnsi="Times New Roman"/>
          <w:sz w:val="28"/>
          <w:szCs w:val="28"/>
        </w:rPr>
        <w:t>ем</w:t>
      </w:r>
      <w:r w:rsidRPr="00A15168">
        <w:rPr>
          <w:rFonts w:ascii="Times New Roman" w:hAnsi="Times New Roman"/>
          <w:sz w:val="28"/>
          <w:szCs w:val="28"/>
        </w:rPr>
        <w:t xml:space="preserve"> Мероприятия является </w:t>
      </w:r>
      <w:r>
        <w:rPr>
          <w:rFonts w:ascii="Times New Roman" w:hAnsi="Times New Roman"/>
          <w:sz w:val="28"/>
          <w:szCs w:val="28"/>
        </w:rPr>
        <w:t>д</w:t>
      </w:r>
      <w:r w:rsidRPr="00A15168">
        <w:rPr>
          <w:rFonts w:ascii="Times New Roman" w:hAnsi="Times New Roman"/>
          <w:sz w:val="28"/>
          <w:szCs w:val="28"/>
        </w:rPr>
        <w:t xml:space="preserve">епартамент строительства, архитектуры и ЖКХ администрации Ханты-Мансийского района, соисполнителями </w:t>
      </w:r>
      <w:r w:rsidRPr="00006694">
        <w:rPr>
          <w:rFonts w:ascii="Times New Roman" w:hAnsi="Times New Roman"/>
          <w:sz w:val="28"/>
          <w:szCs w:val="28"/>
        </w:rPr>
        <w:t>– администрации сельских поселений Ханты-Мансийского района.</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По результатам выполненных мероприятий по инвентаризации уровня благоустройства общественных, дворовых территорий, индивидуальных жилых домов и земельных участков, предоставленных для их размещения</w:t>
      </w:r>
      <w:r>
        <w:rPr>
          <w:rFonts w:ascii="Times New Roman" w:hAnsi="Times New Roman"/>
          <w:sz w:val="28"/>
          <w:szCs w:val="28"/>
        </w:rPr>
        <w:t>,</w:t>
      </w:r>
      <w:r w:rsidRPr="00A15168">
        <w:rPr>
          <w:rFonts w:ascii="Times New Roman" w:hAnsi="Times New Roman"/>
          <w:sz w:val="28"/>
          <w:szCs w:val="28"/>
        </w:rPr>
        <w:t xml:space="preserve"> сформированы адресный перечень дворовых территорий, нуждающихся в благоустройстве</w:t>
      </w:r>
      <w:r>
        <w:rPr>
          <w:rFonts w:ascii="Times New Roman" w:hAnsi="Times New Roman"/>
          <w:sz w:val="28"/>
          <w:szCs w:val="28"/>
        </w:rPr>
        <w:t>,</w:t>
      </w:r>
      <w:r w:rsidRPr="00A15168">
        <w:rPr>
          <w:rFonts w:ascii="Times New Roman" w:hAnsi="Times New Roman"/>
          <w:sz w:val="28"/>
          <w:szCs w:val="28"/>
        </w:rPr>
        <w:t xml:space="preserve"> и адресный перечень общественных территорий, нуждающихся в благоустройстве, приведены в таблице 1.</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Адресный перечень объектов недвижимого имущества соответствует адресным перечням таблицы 1.</w:t>
      </w:r>
    </w:p>
    <w:p w:rsidR="00CC5410"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w:t>
      </w:r>
      <w:r w:rsidR="00E1560C">
        <w:rPr>
          <w:rFonts w:ascii="Times New Roman" w:hAnsi="Times New Roman"/>
          <w:sz w:val="28"/>
          <w:szCs w:val="28"/>
        </w:rPr>
        <w:t xml:space="preserve">участвовать в денежной и(или) </w:t>
      </w:r>
      <w:r w:rsidR="005A1315">
        <w:rPr>
          <w:rFonts w:ascii="Times New Roman" w:hAnsi="Times New Roman"/>
          <w:sz w:val="28"/>
          <w:szCs w:val="28"/>
        </w:rPr>
        <w:t xml:space="preserve">в </w:t>
      </w:r>
      <w:r w:rsidR="005A1315" w:rsidRPr="00A15168">
        <w:rPr>
          <w:rFonts w:ascii="Times New Roman" w:hAnsi="Times New Roman"/>
          <w:sz w:val="28"/>
          <w:szCs w:val="28"/>
        </w:rPr>
        <w:t>не</w:t>
      </w:r>
      <w:r w:rsidR="005A1315">
        <w:rPr>
          <w:rFonts w:ascii="Times New Roman" w:hAnsi="Times New Roman"/>
          <w:sz w:val="28"/>
          <w:szCs w:val="28"/>
        </w:rPr>
        <w:t xml:space="preserve"> </w:t>
      </w:r>
      <w:r w:rsidR="005A1315" w:rsidRPr="00A15168">
        <w:rPr>
          <w:rFonts w:ascii="Times New Roman" w:hAnsi="Times New Roman"/>
          <w:sz w:val="28"/>
          <w:szCs w:val="28"/>
        </w:rPr>
        <w:t>денежных формах</w:t>
      </w:r>
      <w:r w:rsidRPr="00A15168">
        <w:rPr>
          <w:rFonts w:ascii="Times New Roman" w:hAnsi="Times New Roman"/>
          <w:sz w:val="28"/>
          <w:szCs w:val="28"/>
        </w:rPr>
        <w:t xml:space="preserve"> (финансовое и(или) трудовое) в реализации Мероприятия. Доля участия заинтересованных лиц регулируется при реализации портфеля проекта «Жиль</w:t>
      </w:r>
      <w:r>
        <w:rPr>
          <w:rFonts w:ascii="Times New Roman" w:hAnsi="Times New Roman"/>
          <w:sz w:val="28"/>
          <w:szCs w:val="28"/>
        </w:rPr>
        <w:t>е</w:t>
      </w:r>
      <w:r w:rsidRPr="00A15168">
        <w:rPr>
          <w:rFonts w:ascii="Times New Roman" w:hAnsi="Times New Roman"/>
          <w:sz w:val="28"/>
          <w:szCs w:val="28"/>
        </w:rPr>
        <w:t xml:space="preserve"> и городская среда».</w:t>
      </w:r>
    </w:p>
    <w:p w:rsidR="00D16D36" w:rsidRDefault="00613B13" w:rsidP="00CC5410">
      <w:pPr>
        <w:spacing w:after="0" w:line="240" w:lineRule="auto"/>
        <w:ind w:firstLine="708"/>
        <w:jc w:val="both"/>
        <w:rPr>
          <w:rFonts w:ascii="Times New Roman" w:hAnsi="Times New Roman"/>
          <w:sz w:val="28"/>
          <w:szCs w:val="28"/>
        </w:rPr>
      </w:pPr>
      <w:r w:rsidRPr="000479E6">
        <w:rPr>
          <w:rFonts w:ascii="Times New Roman" w:hAnsi="Times New Roman"/>
          <w:sz w:val="28"/>
          <w:szCs w:val="28"/>
        </w:rPr>
        <w:t xml:space="preserve">Отбор общественных территорий, подлежащих благоустройству осуществляется </w:t>
      </w:r>
      <w:r w:rsidR="00D16D36" w:rsidRPr="000479E6">
        <w:rPr>
          <w:rFonts w:ascii="Times New Roman" w:hAnsi="Times New Roman"/>
          <w:sz w:val="28"/>
          <w:szCs w:val="28"/>
        </w:rPr>
        <w:t xml:space="preserve">сельскими поселениями Ханты-Мансийского района в электронной форме </w:t>
      </w:r>
      <w:r w:rsidR="000479E6" w:rsidRPr="000479E6">
        <w:rPr>
          <w:rFonts w:ascii="Times New Roman" w:hAnsi="Times New Roman"/>
          <w:sz w:val="28"/>
          <w:szCs w:val="28"/>
        </w:rPr>
        <w:t xml:space="preserve">в </w:t>
      </w:r>
      <w:r w:rsidR="00D16D36" w:rsidRPr="000479E6">
        <w:rPr>
          <w:rFonts w:ascii="Times New Roman" w:hAnsi="Times New Roman"/>
          <w:sz w:val="28"/>
          <w:szCs w:val="28"/>
        </w:rPr>
        <w:t>информационно-телекоммуникационной сети «Интернет».</w:t>
      </w:r>
    </w:p>
    <w:p w:rsidR="00613B13" w:rsidRDefault="00535EFB"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Порядки проведения голосования по отбору общественных территорий, подлежащих благоустройству, сельскими поселениями</w:t>
      </w:r>
      <w:r w:rsidR="00613B13" w:rsidRPr="00535EFB">
        <w:rPr>
          <w:rFonts w:ascii="Times New Roman" w:hAnsi="Times New Roman"/>
          <w:sz w:val="28"/>
          <w:szCs w:val="28"/>
        </w:rPr>
        <w:t xml:space="preserve"> Ханты-Мансийского района</w:t>
      </w:r>
      <w:r w:rsidRPr="00535EFB">
        <w:rPr>
          <w:rFonts w:ascii="Times New Roman" w:hAnsi="Times New Roman"/>
          <w:sz w:val="28"/>
          <w:szCs w:val="28"/>
        </w:rPr>
        <w:t xml:space="preserve"> утверждаются самостоятельно.</w:t>
      </w:r>
      <w:r w:rsidR="005F7148" w:rsidRPr="00535EFB">
        <w:rPr>
          <w:rFonts w:ascii="Times New Roman" w:hAnsi="Times New Roman"/>
          <w:sz w:val="28"/>
          <w:szCs w:val="28"/>
        </w:rPr>
        <w:t xml:space="preserve"> </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и(или) в не денежных формах (финансовое и(или) трудовое) в реализации Мероприятия. Доля участия заинтересованных лиц при реализации портфеля проекта «Жилье и городская среда» регулируется следующим образом</w:t>
      </w:r>
      <w:r w:rsidR="001743D7">
        <w:rPr>
          <w:rFonts w:ascii="Times New Roman" w:hAnsi="Times New Roman"/>
          <w:sz w:val="28"/>
          <w:szCs w:val="28"/>
        </w:rPr>
        <w:t>:</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lastRenderedPageBreak/>
        <w:t xml:space="preserve">1. Минимальный перечень видов работ по благоустройству дворовых территорий (ремонт дворовых проездов, включая тротуары, ливневые канализации (дренажные системы), обеспечение освещения дворовых территорий, установка скамеек, урн),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Ханты-Мансийским районом в качестве субсидии из бюджета автономного округа (далее - минимальный перечень видов работ по благоустройству)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w:t>
      </w:r>
    </w:p>
    <w:p w:rsidR="00A4493B" w:rsidRPr="00535EF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 xml:space="preserve">2. Перечень дополнительных видов работ по благоустройству дворовых территорий многоквартирных домов (оборудование детских (игровых) и (или) спортивных площадок, оборудование автомобильных парковок; оборудование контейнерных (хозяйственных) площадок для твердых коммунальных отходов, устройство велосипедных парковок, оборудование площадок для выгула собак, озеленение дворовых территорий, устройство пешеходных дорожек и ограждений, установка элементов навигации (указателей, аншлагов, информационных стендов) (далее - дополнительный перечень работ по благоустройству),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муниципальным образованием в качестве субсидии из бюджета автономного округа,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о софинансировании собственниками помещений многоквартирного дома работ по благоустройству дворовых территорий в размере не менее 20% стоимости выполнения таких работ и о принятии созданного в результате благоустройства имущества в состав общего имущества многоквартирного дома.</w:t>
      </w:r>
    </w:p>
    <w:p w:rsidR="00CC5410" w:rsidRPr="00A15168" w:rsidRDefault="00CC5410"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Ответственный исполнитель и соисполнители</w:t>
      </w:r>
      <w:r>
        <w:rPr>
          <w:rFonts w:ascii="Times New Roman" w:hAnsi="Times New Roman"/>
          <w:sz w:val="28"/>
          <w:szCs w:val="28"/>
        </w:rPr>
        <w:t xml:space="preserve"> Мероприятия в</w:t>
      </w:r>
      <w:r w:rsidRPr="00A15168">
        <w:rPr>
          <w:rFonts w:ascii="Times New Roman" w:hAnsi="Times New Roman"/>
          <w:sz w:val="28"/>
          <w:szCs w:val="28"/>
        </w:rPr>
        <w:t>праве исключить из адресного перечня дворовых и общественных территорий, подлежащих благоустройству в рамках реализации данного Мероприятия, территории, расположенные вблизи многоквартирных домов, физический износ основных конструктивных элем</w:t>
      </w:r>
      <w:r>
        <w:rPr>
          <w:rFonts w:ascii="Times New Roman" w:hAnsi="Times New Roman"/>
          <w:sz w:val="28"/>
          <w:szCs w:val="28"/>
        </w:rPr>
        <w:t>ентов (фундамент, стены, крыша)</w:t>
      </w:r>
      <w:r w:rsidRPr="00A15168">
        <w:rPr>
          <w:rFonts w:ascii="Times New Roman" w:hAnsi="Times New Roman"/>
          <w:sz w:val="28"/>
          <w:szCs w:val="28"/>
        </w:rPr>
        <w:t xml:space="preserve"> которых превышает 70%,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Ответственный исполнитель и соисполнители Мероприятия в праве исключить из адресного перечня дворовых территорий, подлежащих благоустройству в рамках реализации данного Мероприятия,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w:t>
      </w:r>
      <w:r w:rsidRPr="00A15168">
        <w:rPr>
          <w:rFonts w:ascii="Times New Roman" w:hAnsi="Times New Roman"/>
          <w:sz w:val="28"/>
          <w:szCs w:val="28"/>
        </w:rPr>
        <w:lastRenderedPageBreak/>
        <w:t>решение о благоустройстве дворовой территории в сроки, установленные муниципальной программой.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Мероприятия реализуются в отношении сформированных земельных участков, на которых расположены многоквартирные дома, работы по благоустройству дворовых территорий которых включ</w:t>
      </w:r>
      <w:r>
        <w:rPr>
          <w:rFonts w:ascii="Times New Roman" w:hAnsi="Times New Roman"/>
          <w:sz w:val="28"/>
          <w:szCs w:val="28"/>
        </w:rPr>
        <w:t>ены в Мероприятие муниципальной</w:t>
      </w:r>
      <w:r w:rsidRPr="00A15168">
        <w:rPr>
          <w:rFonts w:ascii="Times New Roman" w:hAnsi="Times New Roman"/>
          <w:sz w:val="28"/>
          <w:szCs w:val="28"/>
        </w:rPr>
        <w:t xml:space="preserve"> программы.</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Мероприятия муниципальной программы не позднее </w:t>
      </w:r>
      <w:r>
        <w:rPr>
          <w:rFonts w:ascii="Times New Roman" w:hAnsi="Times New Roman"/>
          <w:sz w:val="28"/>
          <w:szCs w:val="28"/>
        </w:rPr>
        <w:br/>
      </w:r>
      <w:r w:rsidRPr="00A15168">
        <w:rPr>
          <w:rFonts w:ascii="Times New Roman" w:hAnsi="Times New Roman"/>
          <w:sz w:val="28"/>
          <w:szCs w:val="28"/>
        </w:rPr>
        <w:t xml:space="preserve">15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общественных территорий, не позднее 1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дворовых территорий, за исключением случаев:</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A15168">
        <w:rPr>
          <w:rFonts w:ascii="Times New Roman" w:hAnsi="Times New Roman"/>
          <w:sz w:val="28"/>
          <w:szCs w:val="28"/>
        </w:rPr>
        <w:t>цифровизации</w:t>
      </w:r>
      <w:proofErr w:type="spellEnd"/>
      <w:r w:rsidRPr="00A15168">
        <w:rPr>
          <w:rFonts w:ascii="Times New Roman" w:hAnsi="Times New Roman"/>
          <w:sz w:val="28"/>
          <w:szCs w:val="28"/>
        </w:rPr>
        <w:t xml:space="preserve"> </w:t>
      </w:r>
      <w:r>
        <w:rPr>
          <w:rFonts w:ascii="Times New Roman" w:hAnsi="Times New Roman"/>
          <w:sz w:val="28"/>
          <w:szCs w:val="28"/>
        </w:rPr>
        <w:t>муниципального</w:t>
      </w:r>
      <w:r w:rsidRPr="00A15168">
        <w:rPr>
          <w:rFonts w:ascii="Times New Roman" w:hAnsi="Times New Roman"/>
          <w:sz w:val="28"/>
          <w:szCs w:val="28"/>
        </w:rPr>
        <w:t xml:space="preserve">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79157E" w:rsidRDefault="00CC5410" w:rsidP="00E02945">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Обязательным условием при заключении муниципальных контрактов по закупке товаров,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 3 года.</w:t>
      </w:r>
    </w:p>
    <w:p w:rsidR="00E02945" w:rsidRDefault="00E02945" w:rsidP="00E02945">
      <w:pPr>
        <w:spacing w:after="0" w:line="240" w:lineRule="auto"/>
        <w:ind w:firstLine="708"/>
        <w:jc w:val="both"/>
        <w:rPr>
          <w:rFonts w:ascii="Times New Roman" w:hAnsi="Times New Roman"/>
          <w:sz w:val="28"/>
          <w:szCs w:val="28"/>
        </w:rPr>
      </w:pPr>
    </w:p>
    <w:p w:rsidR="00CC5410" w:rsidRPr="00A15168" w:rsidRDefault="00CC5410" w:rsidP="00CC5410">
      <w:pPr>
        <w:spacing w:after="0" w:line="240" w:lineRule="auto"/>
        <w:ind w:firstLine="708"/>
        <w:jc w:val="right"/>
        <w:rPr>
          <w:rFonts w:ascii="Times New Roman" w:hAnsi="Times New Roman"/>
          <w:sz w:val="28"/>
          <w:szCs w:val="28"/>
        </w:rPr>
      </w:pPr>
      <w:r w:rsidRPr="00A15168">
        <w:rPr>
          <w:rFonts w:ascii="Times New Roman" w:hAnsi="Times New Roman"/>
          <w:sz w:val="28"/>
          <w:szCs w:val="28"/>
        </w:rPr>
        <w:t>Таблица 1</w:t>
      </w:r>
    </w:p>
    <w:p w:rsidR="000750B4" w:rsidRDefault="000750B4" w:rsidP="00CC5410">
      <w:pPr>
        <w:spacing w:after="0" w:line="240" w:lineRule="auto"/>
        <w:ind w:firstLine="708"/>
        <w:jc w:val="center"/>
        <w:rPr>
          <w:rFonts w:ascii="Times New Roman" w:hAnsi="Times New Roman"/>
          <w:sz w:val="28"/>
          <w:szCs w:val="28"/>
        </w:rPr>
      </w:pPr>
    </w:p>
    <w:p w:rsidR="00CC5410" w:rsidRDefault="00CC5410" w:rsidP="00CC5410">
      <w:pPr>
        <w:spacing w:after="0" w:line="240" w:lineRule="auto"/>
        <w:ind w:firstLine="708"/>
        <w:jc w:val="center"/>
        <w:rPr>
          <w:rFonts w:ascii="Times New Roman" w:hAnsi="Times New Roman"/>
          <w:sz w:val="28"/>
          <w:szCs w:val="28"/>
        </w:rPr>
      </w:pPr>
      <w:r w:rsidRPr="00A15168">
        <w:rPr>
          <w:rFonts w:ascii="Times New Roman" w:hAnsi="Times New Roman"/>
          <w:sz w:val="28"/>
          <w:szCs w:val="28"/>
        </w:rPr>
        <w:t>Адресный перечень дворовых и общественных территорий, подлежащих благоустройству в 202</w:t>
      </w:r>
      <w:r w:rsidR="00027128">
        <w:rPr>
          <w:rFonts w:ascii="Times New Roman" w:hAnsi="Times New Roman"/>
          <w:sz w:val="28"/>
          <w:szCs w:val="28"/>
        </w:rPr>
        <w:t>1</w:t>
      </w:r>
      <w:r w:rsidR="00B96F37">
        <w:rPr>
          <w:rFonts w:ascii="Times New Roman" w:hAnsi="Times New Roman"/>
          <w:sz w:val="28"/>
          <w:szCs w:val="28"/>
        </w:rPr>
        <w:t xml:space="preserve"> – 2025</w:t>
      </w:r>
      <w:r w:rsidRPr="00A15168">
        <w:rPr>
          <w:rFonts w:ascii="Times New Roman" w:hAnsi="Times New Roman"/>
          <w:sz w:val="28"/>
          <w:szCs w:val="28"/>
        </w:rPr>
        <w:t xml:space="preserve"> годах</w:t>
      </w:r>
    </w:p>
    <w:p w:rsidR="00027128" w:rsidRPr="00914B2A" w:rsidRDefault="00027128" w:rsidP="00CC5410">
      <w:pPr>
        <w:spacing w:after="0" w:line="240" w:lineRule="auto"/>
        <w:ind w:firstLine="708"/>
        <w:jc w:val="center"/>
        <w:rPr>
          <w:rFonts w:ascii="Times New Roman" w:hAnsi="Times New Roman"/>
          <w:sz w:val="28"/>
          <w:szCs w:val="28"/>
        </w:rPr>
      </w:pPr>
    </w:p>
    <w:tbl>
      <w:tblPr>
        <w:tblW w:w="5000" w:type="pct"/>
        <w:tblCellMar>
          <w:left w:w="62" w:type="dxa"/>
          <w:right w:w="62" w:type="dxa"/>
        </w:tblCellMar>
        <w:tblLook w:val="0000" w:firstRow="0" w:lastRow="0" w:firstColumn="0" w:lastColumn="0" w:noHBand="0" w:noVBand="0"/>
      </w:tblPr>
      <w:tblGrid>
        <w:gridCol w:w="715"/>
        <w:gridCol w:w="8763"/>
      </w:tblGrid>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 п/п</w:t>
            </w:r>
          </w:p>
        </w:tc>
        <w:tc>
          <w:tcPr>
            <w:tcW w:w="4623" w:type="pct"/>
            <w:tcBorders>
              <w:top w:val="single" w:sz="4" w:space="0" w:color="auto"/>
              <w:left w:val="single" w:sz="4" w:space="0" w:color="auto"/>
              <w:bottom w:val="single" w:sz="4" w:space="0" w:color="auto"/>
              <w:right w:val="single" w:sz="4" w:space="0" w:color="auto"/>
            </w:tcBorders>
          </w:tcPr>
          <w:p w:rsidR="00CC5410" w:rsidRPr="00071EA5" w:rsidRDefault="0029337B"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Наименование</w:t>
            </w:r>
          </w:p>
        </w:tc>
      </w:tr>
      <w:tr w:rsidR="0029337B"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29337B" w:rsidRPr="00071EA5" w:rsidRDefault="0029337B" w:rsidP="00F60918">
            <w:pPr>
              <w:widowControl w:val="0"/>
              <w:autoSpaceDE w:val="0"/>
              <w:autoSpaceDN w:val="0"/>
              <w:adjustRightInd w:val="0"/>
              <w:spacing w:after="0" w:line="240" w:lineRule="auto"/>
              <w:jc w:val="center"/>
              <w:outlineLvl w:val="2"/>
              <w:rPr>
                <w:rFonts w:ascii="Times New Roman" w:eastAsiaTheme="minorEastAsia" w:hAnsi="Times New Roman"/>
              </w:rPr>
            </w:pPr>
            <w:r w:rsidRPr="0029337B">
              <w:rPr>
                <w:rFonts w:ascii="Times New Roman" w:eastAsiaTheme="minorEastAsia" w:hAnsi="Times New Roman"/>
              </w:rPr>
              <w:t>Общественные территории</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1A713B"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Благоустройство лыжероллерной трассы «Спорт – это здоровье» в п. Горноправдинск (лыжероллерная трасса)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Северная</w:t>
            </w:r>
            <w:r w:rsidR="00D44860">
              <w:rPr>
                <w:rFonts w:ascii="Times New Roman" w:eastAsiaTheme="minorEastAsia" w:hAnsi="Times New Roman"/>
              </w:rPr>
              <w:t>, д.3а, д. Шапша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lastRenderedPageBreak/>
              <w:t>3</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D95983"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Набережная, с. Зенково</w:t>
            </w:r>
            <w:r w:rsidR="00D44860">
              <w:rPr>
                <w:rFonts w:ascii="Times New Roman" w:eastAsiaTheme="minorEastAsia" w:hAnsi="Times New Roman"/>
              </w:rPr>
              <w:t xml:space="preserve">, </w:t>
            </w:r>
            <w:proofErr w:type="spellStart"/>
            <w:r w:rsidR="00D44860">
              <w:rPr>
                <w:rFonts w:ascii="Times New Roman" w:eastAsiaTheme="minorEastAsia" w:hAnsi="Times New Roman"/>
              </w:rPr>
              <w:t>с.п</w:t>
            </w:r>
            <w:proofErr w:type="spellEnd"/>
            <w:r w:rsidR="00D44860">
              <w:rPr>
                <w:rFonts w:ascii="Times New Roman" w:eastAsiaTheme="minorEastAsia" w:hAnsi="Times New Roman"/>
              </w:rPr>
              <w:t>. Шапша</w:t>
            </w:r>
          </w:p>
        </w:tc>
      </w:tr>
      <w:tr w:rsidR="00770A82" w:rsidRPr="00071EA5" w:rsidTr="00770A82">
        <w:trPr>
          <w:trHeight w:val="20"/>
        </w:trPr>
        <w:tc>
          <w:tcPr>
            <w:tcW w:w="377" w:type="pct"/>
            <w:tcBorders>
              <w:top w:val="single" w:sz="4" w:space="0" w:color="auto"/>
              <w:left w:val="single" w:sz="4" w:space="0" w:color="auto"/>
              <w:bottom w:val="single" w:sz="4" w:space="0" w:color="auto"/>
              <w:right w:val="single" w:sz="4" w:space="0" w:color="auto"/>
            </w:tcBorders>
          </w:tcPr>
          <w:p w:rsidR="00770A82" w:rsidRPr="00071EA5" w:rsidRDefault="00770A82"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tcPr>
          <w:p w:rsidR="00770A82" w:rsidRPr="00AD4B49" w:rsidRDefault="00AD4B49" w:rsidP="00AD4B49">
            <w:pPr>
              <w:widowControl w:val="0"/>
              <w:autoSpaceDE w:val="0"/>
              <w:autoSpaceDN w:val="0"/>
              <w:adjustRightInd w:val="0"/>
              <w:spacing w:after="0" w:line="240" w:lineRule="auto"/>
              <w:outlineLvl w:val="1"/>
              <w:rPr>
                <w:rFonts w:ascii="Times New Roman" w:eastAsiaTheme="minorEastAsia" w:hAnsi="Times New Roman"/>
              </w:rPr>
            </w:pPr>
            <w:r w:rsidRPr="00AD4B49">
              <w:rPr>
                <w:rFonts w:ascii="Times New Roman" w:hAnsi="Times New Roman" w:cs="Times New Roman"/>
              </w:rPr>
              <w:t xml:space="preserve">Благоустройство набережной в </w:t>
            </w:r>
            <w:proofErr w:type="spellStart"/>
            <w:r w:rsidRPr="00AD4B49">
              <w:rPr>
                <w:rFonts w:ascii="Times New Roman" w:hAnsi="Times New Roman" w:cs="Times New Roman"/>
              </w:rPr>
              <w:t>п.Бобровский</w:t>
            </w:r>
            <w:proofErr w:type="spellEnd"/>
          </w:p>
        </w:tc>
      </w:tr>
      <w:tr w:rsidR="00B86B05" w:rsidRPr="00071EA5" w:rsidTr="00770A82">
        <w:trPr>
          <w:trHeight w:val="20"/>
        </w:trPr>
        <w:tc>
          <w:tcPr>
            <w:tcW w:w="377" w:type="pct"/>
            <w:tcBorders>
              <w:top w:val="single" w:sz="4" w:space="0" w:color="auto"/>
              <w:left w:val="single" w:sz="4" w:space="0" w:color="auto"/>
              <w:bottom w:val="single" w:sz="4" w:space="0" w:color="auto"/>
              <w:right w:val="single" w:sz="4" w:space="0" w:color="auto"/>
            </w:tcBorders>
          </w:tcPr>
          <w:p w:rsidR="00B86B05" w:rsidRDefault="00B86B05"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tcPr>
          <w:p w:rsidR="00B86B05" w:rsidRPr="00AD4B49" w:rsidRDefault="00B525D2" w:rsidP="00AD4B49">
            <w:pPr>
              <w:widowControl w:val="0"/>
              <w:autoSpaceDE w:val="0"/>
              <w:autoSpaceDN w:val="0"/>
              <w:adjustRightInd w:val="0"/>
              <w:spacing w:after="0" w:line="240" w:lineRule="auto"/>
              <w:outlineLvl w:val="1"/>
              <w:rPr>
                <w:rFonts w:ascii="Times New Roman" w:hAnsi="Times New Roman" w:cs="Times New Roman"/>
              </w:rPr>
            </w:pPr>
            <w:r>
              <w:rPr>
                <w:rFonts w:ascii="Times New Roman" w:hAnsi="Times New Roman" w:cs="Times New Roman"/>
              </w:rPr>
              <w:t>Благоустройство территории березовой рощи в п. Горноправдинск</w:t>
            </w:r>
          </w:p>
        </w:tc>
      </w:tr>
      <w:tr w:rsidR="00CC5410"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outlineLvl w:val="1"/>
              <w:rPr>
                <w:rFonts w:ascii="Times New Roman" w:eastAsiaTheme="minorEastAsia" w:hAnsi="Times New Roman"/>
              </w:rPr>
            </w:pPr>
            <w:r w:rsidRPr="00071EA5">
              <w:rPr>
                <w:rFonts w:ascii="Times New Roman" w:eastAsiaTheme="minorEastAsia" w:hAnsi="Times New Roman"/>
              </w:rPr>
              <w:t>Дворовые территории</w:t>
            </w:r>
          </w:p>
        </w:tc>
      </w:tr>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AD4447"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r w:rsidR="00CC5410" w:rsidRPr="00071EA5">
              <w:rPr>
                <w:rFonts w:ascii="Times New Roman" w:eastAsiaTheme="minorEastAsia" w:hAnsi="Times New Roman"/>
              </w:rPr>
              <w:t>.</w:t>
            </w:r>
          </w:p>
        </w:tc>
        <w:tc>
          <w:tcPr>
            <w:tcW w:w="4623" w:type="pct"/>
            <w:tcBorders>
              <w:top w:val="single" w:sz="4" w:space="0" w:color="auto"/>
              <w:left w:val="single" w:sz="4" w:space="0" w:color="auto"/>
              <w:bottom w:val="single" w:sz="4" w:space="0" w:color="auto"/>
              <w:right w:val="single" w:sz="4" w:space="0" w:color="auto"/>
            </w:tcBorders>
            <w:vAlign w:val="center"/>
          </w:tcPr>
          <w:p w:rsidR="00CC5410" w:rsidRPr="00071EA5" w:rsidRDefault="00CC5410"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r w:rsidR="00AD4447">
              <w:rPr>
                <w:rFonts w:ascii="Times New Roman" w:eastAsiaTheme="minorEastAsia" w:hAnsi="Times New Roman"/>
              </w:rPr>
              <w:t>Горноправдинск, ул. Победы, д. 5а, 4а, 8, 9, 10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6а, д. 7а, д. 10а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1а; ул. Поспелова, д. 5а,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Поспелова, д.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6B43D1"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6B43D1">
              <w:rPr>
                <w:rFonts w:ascii="Times New Roman" w:eastAsiaTheme="minorEastAsia" w:hAnsi="Times New Roman"/>
              </w:rPr>
              <w:t>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6B43D1"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6B43D1">
              <w:rPr>
                <w:rFonts w:ascii="Times New Roman" w:eastAsiaTheme="minorEastAsia" w:hAnsi="Times New Roman"/>
              </w:rPr>
              <w:t>с.п</w:t>
            </w:r>
            <w:proofErr w:type="spellEnd"/>
            <w:r w:rsidRPr="006B43D1">
              <w:rPr>
                <w:rFonts w:ascii="Times New Roman" w:eastAsiaTheme="minorEastAsia" w:hAnsi="Times New Roman"/>
              </w:rPr>
              <w:t>. Горноправдинск, пер. Школьный, д. 2, 2а, 4а, 3а, 6/1, 6а,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D0256">
              <w:rPr>
                <w:rFonts w:ascii="Times New Roman" w:eastAsiaTheme="minorEastAsia" w:hAnsi="Times New Roman"/>
              </w:rPr>
              <w:t>с.п</w:t>
            </w:r>
            <w:proofErr w:type="spellEnd"/>
            <w:r w:rsidRPr="007D0256">
              <w:rPr>
                <w:rFonts w:ascii="Times New Roman" w:eastAsiaTheme="minorEastAsia" w:hAnsi="Times New Roman"/>
              </w:rPr>
              <w:t>. Горноправдинск, ул. Таежная, д. 1, 13, 2, 3, 5, 6, 7, 8, 9, 10, 11, 12, 14, 15, 16, 18, 19, 4, 20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с. Селиярово, ул. Лесная, д. 18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11.</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 xml:space="preserve">с. Селиярово, ул. Лесная, д. 36, 14; ул. Придорожная, д. 30, 30А; ул. Колхозная, д. 9; </w:t>
            </w:r>
          </w:p>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ул. Набережная,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24а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Колхозная, д. 9а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Набережная д. 4; ул. Братьев Фирсовых,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20, 24; ул. Лесная, д. 8а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п. Кедровый, ул. Старая Набережная, д. 11,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12, 14, 16</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35, 37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Ленина, д. 1а; ул. Энтузиастов, д. 2а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д. ул. 60 лет Октября, д. 1а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21.</w:t>
            </w:r>
          </w:p>
        </w:tc>
        <w:tc>
          <w:tcPr>
            <w:tcW w:w="4623"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Заводская, д. 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4, д. 5, д. 5А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7, 7А; ул. Гагарина, д. 10, 12</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Пионерская, д. 3, 5; ул. Комсомольская, д. 2; ул. Школьная, д. 14, 17, 19</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78, 92, 97, 99; ул. Школьная, д. 3, 6, 7, 10, 12,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9, 21, 21А, 44, 72, 74, 77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8</w:t>
            </w:r>
          </w:p>
        </w:tc>
      </w:tr>
    </w:tbl>
    <w:p w:rsidR="0069215D" w:rsidRDefault="0069215D" w:rsidP="0069215D">
      <w:pPr>
        <w:spacing w:after="0" w:line="240" w:lineRule="auto"/>
        <w:contextualSpacing/>
        <w:rPr>
          <w:rFonts w:ascii="Times New Roman" w:hAnsi="Times New Roman"/>
          <w:sz w:val="28"/>
          <w:szCs w:val="28"/>
        </w:rPr>
      </w:pPr>
    </w:p>
    <w:p w:rsidR="00855550" w:rsidRDefault="00855550" w:rsidP="0069215D">
      <w:pPr>
        <w:spacing w:after="0" w:line="240" w:lineRule="auto"/>
        <w:contextualSpacing/>
        <w:rPr>
          <w:rFonts w:ascii="Times New Roman" w:hAnsi="Times New Roman"/>
          <w:sz w:val="28"/>
          <w:szCs w:val="28"/>
        </w:rPr>
      </w:pPr>
    </w:p>
    <w:p w:rsidR="00DD546F" w:rsidRDefault="00DD546F" w:rsidP="00DD546F">
      <w:pPr>
        <w:spacing w:after="0" w:line="240" w:lineRule="auto"/>
        <w:contextualSpacing/>
        <w:jc w:val="right"/>
        <w:rPr>
          <w:rFonts w:ascii="Times New Roman" w:hAnsi="Times New Roman"/>
          <w:sz w:val="28"/>
          <w:szCs w:val="28"/>
        </w:rPr>
      </w:pPr>
    </w:p>
    <w:p w:rsidR="00DD546F" w:rsidRPr="00D841D8"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D841D8">
        <w:rPr>
          <w:rFonts w:ascii="Times New Roman" w:hAnsi="Times New Roman"/>
          <w:sz w:val="28"/>
          <w:szCs w:val="28"/>
        </w:rPr>
        <w:t>Визуализированный перечень образцов элементов благоустройства</w:t>
      </w:r>
    </w:p>
    <w:p w:rsidR="00DD546F" w:rsidRPr="00D841D8" w:rsidRDefault="00DD546F" w:rsidP="00DD546F">
      <w:pPr>
        <w:spacing w:after="0" w:line="240" w:lineRule="auto"/>
        <w:contextualSpacing/>
        <w:jc w:val="center"/>
        <w:rPr>
          <w:rFonts w:ascii="Times New Roman" w:hAnsi="Times New Roman"/>
          <w:sz w:val="28"/>
          <w:szCs w:val="28"/>
        </w:rPr>
      </w:pPr>
      <w:r w:rsidRPr="00D841D8">
        <w:rPr>
          <w:rFonts w:ascii="Times New Roman" w:hAnsi="Times New Roman"/>
          <w:sz w:val="28"/>
          <w:szCs w:val="28"/>
        </w:rPr>
        <w:t>общественной территории в п. Горноправдинск ул. Сосновая, «Благоустройство лы</w:t>
      </w:r>
      <w:r>
        <w:rPr>
          <w:rFonts w:ascii="Times New Roman" w:hAnsi="Times New Roman"/>
          <w:sz w:val="28"/>
          <w:szCs w:val="28"/>
        </w:rPr>
        <w:t xml:space="preserve">жероллерной трассы «Спорт – это </w:t>
      </w:r>
      <w:r w:rsidRPr="00D841D8">
        <w:rPr>
          <w:rFonts w:ascii="Times New Roman" w:hAnsi="Times New Roman"/>
          <w:sz w:val="28"/>
          <w:szCs w:val="28"/>
        </w:rPr>
        <w:t>здоровье»</w:t>
      </w:r>
    </w:p>
    <w:p w:rsidR="00DD546F" w:rsidRPr="00D841D8" w:rsidRDefault="00DD546F" w:rsidP="00DD546F">
      <w:pPr>
        <w:jc w:val="center"/>
      </w:pPr>
    </w:p>
    <w:p w:rsidR="00DD546F" w:rsidRPr="00D841D8" w:rsidRDefault="00DD546F" w:rsidP="00DD546F">
      <w:pPr>
        <w:jc w:val="center"/>
        <w:rPr>
          <w:rFonts w:ascii="Times New Roman" w:hAnsi="Times New Roman"/>
          <w:sz w:val="28"/>
          <w:szCs w:val="28"/>
        </w:rPr>
      </w:pPr>
      <w:r w:rsidRPr="00D841D8">
        <w:rPr>
          <w:rFonts w:ascii="Times New Roman" w:hAnsi="Times New Roman"/>
          <w:sz w:val="28"/>
          <w:szCs w:val="28"/>
        </w:rPr>
        <w:t>Лыжероллерная трасса</w:t>
      </w:r>
      <w:r>
        <w:rPr>
          <w:rFonts w:ascii="Times New Roman" w:hAnsi="Times New Roman"/>
          <w:sz w:val="28"/>
          <w:szCs w:val="28"/>
        </w:rPr>
        <w:t xml:space="preserve">                                     </w:t>
      </w:r>
      <w:r w:rsidRPr="00D841D8">
        <w:rPr>
          <w:rFonts w:ascii="Times New Roman" w:hAnsi="Times New Roman"/>
          <w:sz w:val="28"/>
          <w:szCs w:val="28"/>
        </w:rPr>
        <w:t>Площадка для пейнтбола</w:t>
      </w:r>
    </w:p>
    <w:p w:rsidR="00DD546F" w:rsidRPr="00D841D8" w:rsidRDefault="00DD546F" w:rsidP="00DD546F">
      <w:r w:rsidRPr="00D841D8">
        <w:rPr>
          <w:noProof/>
          <w:lang w:eastAsia="ru-RU"/>
        </w:rPr>
        <w:drawing>
          <wp:inline distT="0" distB="0" distL="0" distR="0" wp14:anchorId="6CC615C6" wp14:editId="063E395B">
            <wp:extent cx="2552369" cy="1651270"/>
            <wp:effectExtent l="0" t="0" r="635" b="6350"/>
            <wp:docPr id="8" name="Рисунок 8" descr="C:\Users\ona\Desktop\тр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a\Desktop\трасс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133" cy="1668585"/>
                    </a:xfrm>
                    <a:prstGeom prst="rect">
                      <a:avLst/>
                    </a:prstGeom>
                    <a:noFill/>
                    <a:ln>
                      <a:noFill/>
                    </a:ln>
                  </pic:spPr>
                </pic:pic>
              </a:graphicData>
            </a:graphic>
          </wp:inline>
        </w:drawing>
      </w:r>
      <w:r w:rsidRPr="00D841D8">
        <w:rPr>
          <w:noProof/>
        </w:rPr>
        <w:t xml:space="preserve"> </w:t>
      </w:r>
      <w:r>
        <w:rPr>
          <w:noProof/>
        </w:rPr>
        <w:t xml:space="preserve">                     </w:t>
      </w:r>
      <w:r w:rsidRPr="00D841D8">
        <w:rPr>
          <w:noProof/>
          <w:lang w:eastAsia="ru-RU"/>
        </w:rPr>
        <w:drawing>
          <wp:inline distT="0" distB="0" distL="0" distR="0" wp14:anchorId="1C2B053E" wp14:editId="3974E34E">
            <wp:extent cx="2433099" cy="1617036"/>
            <wp:effectExtent l="0" t="0" r="5715" b="2540"/>
            <wp:docPr id="61" name="Рисунок 61" descr="C:\Users\ona\Desktop\пейн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пейнтбо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876" cy="1627521"/>
                    </a:xfrm>
                    <a:prstGeom prst="rect">
                      <a:avLst/>
                    </a:prstGeom>
                    <a:noFill/>
                    <a:ln>
                      <a:noFill/>
                    </a:ln>
                  </pic:spPr>
                </pic:pic>
              </a:graphicData>
            </a:graphic>
          </wp:inline>
        </w:drawing>
      </w:r>
    </w:p>
    <w:p w:rsidR="00DD546F" w:rsidRPr="00D841D8" w:rsidRDefault="00DD546F" w:rsidP="00DD546F"/>
    <w:p w:rsidR="00DD546F" w:rsidRPr="00D841D8" w:rsidRDefault="00DD546F" w:rsidP="00DD546F">
      <w:pPr>
        <w:rPr>
          <w:rFonts w:ascii="Times New Roman" w:hAnsi="Times New Roman"/>
          <w:sz w:val="28"/>
          <w:szCs w:val="28"/>
        </w:rPr>
      </w:pPr>
      <w:r>
        <w:rPr>
          <w:rFonts w:ascii="Times New Roman" w:hAnsi="Times New Roman"/>
          <w:sz w:val="28"/>
          <w:szCs w:val="28"/>
        </w:rPr>
        <w:t xml:space="preserve">    </w:t>
      </w:r>
      <w:r w:rsidRPr="00D841D8">
        <w:rPr>
          <w:rFonts w:ascii="Times New Roman" w:hAnsi="Times New Roman"/>
          <w:sz w:val="28"/>
          <w:szCs w:val="28"/>
        </w:rPr>
        <w:t xml:space="preserve">Площадка для </w:t>
      </w:r>
      <w:r w:rsidRPr="00D841D8">
        <w:rPr>
          <w:rFonts w:ascii="Times New Roman" w:hAnsi="Times New Roman"/>
          <w:sz w:val="28"/>
          <w:szCs w:val="28"/>
          <w:lang w:val="en-US"/>
        </w:rPr>
        <w:t>Workout</w:t>
      </w:r>
      <w:r w:rsidRPr="008969E3">
        <w:rPr>
          <w:rFonts w:ascii="Times New Roman" w:hAnsi="Times New Roman"/>
          <w:sz w:val="28"/>
          <w:szCs w:val="28"/>
        </w:rPr>
        <w:t xml:space="preserve">                                            </w:t>
      </w:r>
      <w:proofErr w:type="spellStart"/>
      <w:r w:rsidRPr="00D841D8">
        <w:rPr>
          <w:rFonts w:ascii="Times New Roman" w:hAnsi="Times New Roman"/>
          <w:sz w:val="28"/>
          <w:szCs w:val="28"/>
        </w:rPr>
        <w:t>Скалодром</w:t>
      </w:r>
      <w:proofErr w:type="spellEnd"/>
    </w:p>
    <w:p w:rsidR="00DD546F" w:rsidRPr="00D841D8" w:rsidRDefault="00DD546F" w:rsidP="00DD546F">
      <w:r w:rsidRPr="00D841D8">
        <w:rPr>
          <w:noProof/>
          <w:lang w:eastAsia="ru-RU"/>
        </w:rPr>
        <w:drawing>
          <wp:inline distT="0" distB="0" distL="0" distR="0" wp14:anchorId="544101A0" wp14:editId="5CE82C3E">
            <wp:extent cx="2584174" cy="1748155"/>
            <wp:effectExtent l="0" t="0" r="6985" b="4445"/>
            <wp:docPr id="15" name="Рисунок 15" descr="C:\Users\ona\Desktop\площадка во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Desktop\площадка вор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630" cy="1764699"/>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51F62D8D" wp14:editId="6C3E4AB1">
            <wp:extent cx="2138901" cy="2083330"/>
            <wp:effectExtent l="0" t="0" r="0" b="0"/>
            <wp:docPr id="16" name="Рисунок 16" descr="C:\Users\ona\Desktop\скалод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a\Desktop\скалодр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869" cy="2098883"/>
                    </a:xfrm>
                    <a:prstGeom prst="rect">
                      <a:avLst/>
                    </a:prstGeom>
                    <a:noFill/>
                    <a:ln>
                      <a:noFill/>
                    </a:ln>
                  </pic:spPr>
                </pic:pic>
              </a:graphicData>
            </a:graphic>
          </wp:inline>
        </w:drawing>
      </w:r>
    </w:p>
    <w:p w:rsidR="00DD546F" w:rsidRPr="00095EF6" w:rsidRDefault="00DD546F" w:rsidP="00DD546F">
      <w:pPr>
        <w:rPr>
          <w:rFonts w:ascii="Times New Roman" w:hAnsi="Times New Roman"/>
          <w:sz w:val="28"/>
          <w:szCs w:val="28"/>
        </w:rPr>
      </w:pPr>
      <w:r>
        <w:rPr>
          <w:rFonts w:ascii="Times New Roman" w:hAnsi="Times New Roman"/>
          <w:sz w:val="28"/>
          <w:szCs w:val="28"/>
        </w:rPr>
        <w:t xml:space="preserve">             </w:t>
      </w:r>
      <w:r w:rsidRPr="00095EF6">
        <w:rPr>
          <w:rFonts w:ascii="Times New Roman" w:hAnsi="Times New Roman"/>
          <w:sz w:val="28"/>
          <w:szCs w:val="28"/>
        </w:rPr>
        <w:t>Веревочный парк</w:t>
      </w:r>
      <w:r>
        <w:rPr>
          <w:rFonts w:ascii="Times New Roman" w:hAnsi="Times New Roman"/>
          <w:sz w:val="28"/>
          <w:szCs w:val="28"/>
        </w:rPr>
        <w:t xml:space="preserve">                                              </w:t>
      </w:r>
      <w:r w:rsidRPr="00095EF6">
        <w:rPr>
          <w:rFonts w:ascii="Times New Roman" w:hAnsi="Times New Roman"/>
          <w:sz w:val="28"/>
          <w:szCs w:val="28"/>
        </w:rPr>
        <w:t>Троллей</w:t>
      </w:r>
    </w:p>
    <w:p w:rsidR="00DD546F" w:rsidRPr="00D841D8" w:rsidRDefault="00DD546F" w:rsidP="00DD546F">
      <w:r w:rsidRPr="00D841D8">
        <w:rPr>
          <w:noProof/>
          <w:lang w:eastAsia="ru-RU"/>
        </w:rPr>
        <w:drawing>
          <wp:inline distT="0" distB="0" distL="0" distR="0" wp14:anchorId="2CC46BA7" wp14:editId="0662A92F">
            <wp:extent cx="2707140" cy="1446475"/>
            <wp:effectExtent l="0" t="0" r="0" b="1905"/>
            <wp:docPr id="17" name="Рисунок 17" descr="C:\Users\ona\Desktop\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a\Desktop\пар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648" cy="1455296"/>
                    </a:xfrm>
                    <a:prstGeom prst="rect">
                      <a:avLst/>
                    </a:prstGeom>
                    <a:noFill/>
                    <a:ln>
                      <a:noFill/>
                    </a:ln>
                  </pic:spPr>
                </pic:pic>
              </a:graphicData>
            </a:graphic>
          </wp:inline>
        </w:drawing>
      </w:r>
      <w:r>
        <w:t xml:space="preserve">                 </w:t>
      </w:r>
      <w:r w:rsidRPr="00D841D8">
        <w:rPr>
          <w:noProof/>
          <w:lang w:eastAsia="ru-RU"/>
        </w:rPr>
        <w:drawing>
          <wp:inline distT="0" distB="0" distL="0" distR="0" wp14:anchorId="12011671" wp14:editId="4EC6A087">
            <wp:extent cx="2472856" cy="1398633"/>
            <wp:effectExtent l="0" t="0" r="3810" b="0"/>
            <wp:docPr id="18" name="Рисунок 18" descr="C:\Users\ona\Desktop\трол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a\Desktop\тролле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689" cy="1408153"/>
                    </a:xfrm>
                    <a:prstGeom prst="rect">
                      <a:avLst/>
                    </a:prstGeom>
                    <a:noFill/>
                    <a:ln>
                      <a:noFill/>
                    </a:ln>
                  </pic:spPr>
                </pic:pic>
              </a:graphicData>
            </a:graphic>
          </wp:inline>
        </w:drawing>
      </w:r>
    </w:p>
    <w:p w:rsidR="00DD546F" w:rsidRPr="00D841D8" w:rsidRDefault="00DD546F" w:rsidP="00DD546F"/>
    <w:p w:rsidR="00DD546F" w:rsidRPr="00D841D8" w:rsidRDefault="00DD546F" w:rsidP="00DD546F"/>
    <w:p w:rsidR="00DD546F" w:rsidRPr="00D841D8" w:rsidRDefault="00DD546F" w:rsidP="00DD546F"/>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Уличные тренажеры</w:t>
      </w:r>
    </w:p>
    <w:p w:rsidR="00DD546F" w:rsidRPr="00D841D8" w:rsidRDefault="00DD546F" w:rsidP="00DD546F">
      <w:r w:rsidRPr="00D841D8">
        <w:rPr>
          <w:noProof/>
          <w:lang w:eastAsia="ru-RU"/>
        </w:rPr>
        <w:drawing>
          <wp:inline distT="0" distB="0" distL="0" distR="0" wp14:anchorId="35092CB7" wp14:editId="3C0541DF">
            <wp:extent cx="3554339" cy="2291908"/>
            <wp:effectExtent l="0" t="0" r="8255" b="0"/>
            <wp:docPr id="20" name="Рисунок 20" descr="C:\Users\ona\Desktop\треж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a\Desktop\трежер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789" cy="2319280"/>
                    </a:xfrm>
                    <a:prstGeom prst="rect">
                      <a:avLst/>
                    </a:prstGeom>
                    <a:noFill/>
                    <a:ln>
                      <a:noFill/>
                    </a:ln>
                  </pic:spPr>
                </pic:pic>
              </a:graphicData>
            </a:graphic>
          </wp:inline>
        </w:drawing>
      </w:r>
    </w:p>
    <w:p w:rsidR="00DD546F" w:rsidRDefault="00DD546F" w:rsidP="00DD546F"/>
    <w:p w:rsidR="00855550" w:rsidRDefault="00855550" w:rsidP="00DD546F"/>
    <w:p w:rsidR="00855550" w:rsidRDefault="00855550" w:rsidP="00DD546F"/>
    <w:p w:rsidR="00855550" w:rsidRDefault="00855550" w:rsidP="00DD546F"/>
    <w:p w:rsidR="00DD546F" w:rsidRPr="0008649A" w:rsidRDefault="00DD546F" w:rsidP="00DD546F">
      <w:pPr>
        <w:jc w:val="center"/>
        <w:rPr>
          <w:rFonts w:ascii="Times New Roman" w:hAnsi="Times New Roman"/>
          <w:sz w:val="28"/>
          <w:szCs w:val="28"/>
        </w:rPr>
      </w:pPr>
      <w:proofErr w:type="spellStart"/>
      <w:r w:rsidRPr="0008649A">
        <w:rPr>
          <w:rFonts w:ascii="Times New Roman" w:hAnsi="Times New Roman"/>
          <w:sz w:val="28"/>
          <w:szCs w:val="28"/>
        </w:rPr>
        <w:t>Топиарии</w:t>
      </w:r>
      <w:proofErr w:type="spellEnd"/>
    </w:p>
    <w:p w:rsidR="00DD546F" w:rsidRPr="00D841D8" w:rsidRDefault="00DD546F" w:rsidP="00DD546F">
      <w:r w:rsidRPr="00D841D8">
        <w:rPr>
          <w:noProof/>
          <w:lang w:eastAsia="ru-RU"/>
        </w:rPr>
        <w:drawing>
          <wp:inline distT="0" distB="0" distL="0" distR="0" wp14:anchorId="30BCD63D" wp14:editId="5773ADE9">
            <wp:extent cx="5939155" cy="4137660"/>
            <wp:effectExtent l="0" t="0" r="4445" b="0"/>
            <wp:docPr id="46" name="Рисунок 46" descr="C:\Users\ona\Desktop\топиа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a\Desktop\топиар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137660"/>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08649A" w:rsidRDefault="00DD546F" w:rsidP="00AE5709">
      <w:pPr>
        <w:ind w:left="708" w:firstLine="708"/>
        <w:rPr>
          <w:rFonts w:ascii="Times New Roman" w:hAnsi="Times New Roman"/>
          <w:sz w:val="28"/>
          <w:szCs w:val="28"/>
        </w:rPr>
      </w:pPr>
      <w:r w:rsidRPr="0008649A">
        <w:rPr>
          <w:rFonts w:ascii="Times New Roman" w:hAnsi="Times New Roman"/>
          <w:sz w:val="28"/>
          <w:szCs w:val="28"/>
        </w:rPr>
        <w:t>Беседка</w:t>
      </w:r>
      <w:r>
        <w:rPr>
          <w:rFonts w:ascii="Times New Roman" w:hAnsi="Times New Roman"/>
          <w:sz w:val="28"/>
          <w:szCs w:val="28"/>
        </w:rPr>
        <w:t xml:space="preserve">                                       </w:t>
      </w:r>
      <w:proofErr w:type="spellStart"/>
      <w:r w:rsidRPr="0008649A">
        <w:rPr>
          <w:rFonts w:ascii="Times New Roman" w:hAnsi="Times New Roman"/>
          <w:sz w:val="28"/>
          <w:szCs w:val="28"/>
        </w:rPr>
        <w:t>Мангальная</w:t>
      </w:r>
      <w:proofErr w:type="spellEnd"/>
      <w:r w:rsidRPr="0008649A">
        <w:rPr>
          <w:rFonts w:ascii="Times New Roman" w:hAnsi="Times New Roman"/>
          <w:sz w:val="28"/>
          <w:szCs w:val="28"/>
        </w:rPr>
        <w:t xml:space="preserve"> зона</w:t>
      </w:r>
    </w:p>
    <w:p w:rsidR="00DD546F" w:rsidRPr="00D841D8" w:rsidRDefault="00DD546F" w:rsidP="00DD546F">
      <w:r w:rsidRPr="00D841D8">
        <w:rPr>
          <w:noProof/>
          <w:lang w:eastAsia="ru-RU"/>
        </w:rPr>
        <w:drawing>
          <wp:inline distT="0" distB="0" distL="0" distR="0" wp14:anchorId="0BE3B5FD" wp14:editId="39C9656E">
            <wp:extent cx="2282024" cy="1969023"/>
            <wp:effectExtent l="0" t="0" r="4445" b="0"/>
            <wp:docPr id="47" name="Рисунок 47" descr="C:\Users\ona\Desktop\бес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a\Desktop\бесед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715" cy="2004996"/>
                    </a:xfrm>
                    <a:prstGeom prst="rect">
                      <a:avLst/>
                    </a:prstGeom>
                    <a:noFill/>
                    <a:ln>
                      <a:noFill/>
                    </a:ln>
                  </pic:spPr>
                </pic:pic>
              </a:graphicData>
            </a:graphic>
          </wp:inline>
        </w:drawing>
      </w:r>
      <w:r>
        <w:t xml:space="preserve">                   </w:t>
      </w:r>
      <w:r w:rsidRPr="00D841D8">
        <w:rPr>
          <w:noProof/>
          <w:lang w:eastAsia="ru-RU"/>
        </w:rPr>
        <w:drawing>
          <wp:inline distT="0" distB="0" distL="0" distR="0" wp14:anchorId="7E45017A" wp14:editId="3856A154">
            <wp:extent cx="2480895" cy="1994544"/>
            <wp:effectExtent l="0" t="0" r="0" b="5715"/>
            <wp:docPr id="62" name="Рисунок 62" descr="C:\Users\ona\Desktop\ман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a\Desktop\манга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987" cy="2020344"/>
                    </a:xfrm>
                    <a:prstGeom prst="rect">
                      <a:avLst/>
                    </a:prstGeom>
                    <a:noFill/>
                    <a:ln>
                      <a:noFill/>
                    </a:ln>
                  </pic:spPr>
                </pic:pic>
              </a:graphicData>
            </a:graphic>
          </wp:inline>
        </w:drawing>
      </w:r>
    </w:p>
    <w:p w:rsidR="00DD546F" w:rsidRDefault="00DD546F"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Холодная раздевалка</w:t>
      </w:r>
      <w:r>
        <w:rPr>
          <w:rFonts w:ascii="Times New Roman" w:hAnsi="Times New Roman"/>
          <w:sz w:val="28"/>
          <w:szCs w:val="28"/>
        </w:rPr>
        <w:t xml:space="preserve">                                     </w:t>
      </w:r>
      <w:r w:rsidRPr="0008649A">
        <w:rPr>
          <w:rFonts w:ascii="Times New Roman" w:hAnsi="Times New Roman"/>
          <w:sz w:val="28"/>
          <w:szCs w:val="28"/>
        </w:rPr>
        <w:t>Парковая скамья</w:t>
      </w:r>
      <w:r>
        <w:rPr>
          <w:rFonts w:ascii="Times New Roman" w:hAnsi="Times New Roman"/>
          <w:sz w:val="28"/>
          <w:szCs w:val="28"/>
        </w:rPr>
        <w:t xml:space="preserve">           </w:t>
      </w:r>
    </w:p>
    <w:p w:rsidR="00DD546F" w:rsidRPr="00D841D8" w:rsidRDefault="00DD546F" w:rsidP="00DD546F">
      <w:r w:rsidRPr="00D841D8">
        <w:rPr>
          <w:noProof/>
          <w:lang w:eastAsia="ru-RU"/>
        </w:rPr>
        <w:drawing>
          <wp:inline distT="0" distB="0" distL="0" distR="0" wp14:anchorId="6E77DEAB" wp14:editId="07A62715">
            <wp:extent cx="2425148" cy="1695612"/>
            <wp:effectExtent l="0" t="0" r="0" b="0"/>
            <wp:docPr id="49" name="Рисунок 49" descr="C:\Users\ona\Desktop\разде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a\Desktop\раздевал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282" cy="1724372"/>
                    </a:xfrm>
                    <a:prstGeom prst="rect">
                      <a:avLst/>
                    </a:prstGeom>
                    <a:noFill/>
                    <a:ln>
                      <a:noFill/>
                    </a:ln>
                  </pic:spPr>
                </pic:pic>
              </a:graphicData>
            </a:graphic>
          </wp:inline>
        </w:drawing>
      </w:r>
      <w:r w:rsidRPr="0008649A">
        <w:rPr>
          <w:noProof/>
        </w:rPr>
        <w:t xml:space="preserve"> </w:t>
      </w:r>
      <w:r>
        <w:rPr>
          <w:noProof/>
        </w:rPr>
        <w:t xml:space="preserve">                        </w:t>
      </w:r>
      <w:r w:rsidRPr="00D841D8">
        <w:rPr>
          <w:noProof/>
          <w:lang w:eastAsia="ru-RU"/>
        </w:rPr>
        <w:drawing>
          <wp:inline distT="0" distB="0" distL="0" distR="0" wp14:anchorId="0C3605E8" wp14:editId="0F8D4E61">
            <wp:extent cx="1773141" cy="1773141"/>
            <wp:effectExtent l="0" t="0" r="0" b="0"/>
            <wp:docPr id="63" name="Рисунок 63" descr="C:\Users\ona\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a\Desktop\скамь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789581" cy="1789581"/>
                    </a:xfrm>
                    <a:prstGeom prst="rect">
                      <a:avLst/>
                    </a:prstGeom>
                    <a:noFill/>
                    <a:ln>
                      <a:noFill/>
                    </a:ln>
                  </pic:spPr>
                </pic:pic>
              </a:graphicData>
            </a:graphic>
          </wp:inline>
        </w:drawing>
      </w:r>
    </w:p>
    <w:p w:rsidR="00DD546F" w:rsidRPr="00E80807" w:rsidRDefault="00DD546F" w:rsidP="00DD546F">
      <w:pPr>
        <w:rPr>
          <w:rFonts w:ascii="Times New Roman" w:hAnsi="Times New Roman"/>
          <w:sz w:val="28"/>
          <w:szCs w:val="28"/>
        </w:rPr>
      </w:pPr>
      <w:r>
        <w:rPr>
          <w:rFonts w:ascii="Times New Roman" w:hAnsi="Times New Roman"/>
          <w:sz w:val="28"/>
          <w:szCs w:val="28"/>
        </w:rPr>
        <w:t xml:space="preserve">            </w:t>
      </w:r>
      <w:r w:rsidRPr="00E80807">
        <w:rPr>
          <w:rFonts w:ascii="Times New Roman" w:hAnsi="Times New Roman"/>
          <w:sz w:val="28"/>
          <w:szCs w:val="28"/>
        </w:rPr>
        <w:t>Урна</w:t>
      </w:r>
      <w:r>
        <w:rPr>
          <w:rFonts w:ascii="Times New Roman" w:hAnsi="Times New Roman"/>
          <w:sz w:val="28"/>
          <w:szCs w:val="28"/>
        </w:rPr>
        <w:t xml:space="preserve">                                         </w:t>
      </w:r>
      <w:r w:rsidRPr="00E80807">
        <w:rPr>
          <w:rFonts w:ascii="Times New Roman" w:hAnsi="Times New Roman"/>
          <w:sz w:val="28"/>
          <w:szCs w:val="28"/>
        </w:rPr>
        <w:t>Фонари уличного освещения</w:t>
      </w:r>
    </w:p>
    <w:p w:rsidR="00DD546F" w:rsidRPr="00D841D8" w:rsidRDefault="00DD546F" w:rsidP="00DD546F">
      <w:r w:rsidRPr="00D841D8">
        <w:rPr>
          <w:noProof/>
          <w:lang w:eastAsia="ru-RU"/>
        </w:rPr>
        <w:drawing>
          <wp:inline distT="0" distB="0" distL="0" distR="0" wp14:anchorId="3B04A273" wp14:editId="3BD8ECFF">
            <wp:extent cx="1160890" cy="1811917"/>
            <wp:effectExtent l="0" t="0" r="1270" b="0"/>
            <wp:docPr id="51" name="Рисунок 51" descr="C:\Users\ona\Desktop\урна 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a\Desktop\урна ко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14" cy="1833494"/>
                    </a:xfrm>
                    <a:prstGeom prst="rect">
                      <a:avLst/>
                    </a:prstGeom>
                    <a:noFill/>
                    <a:ln>
                      <a:noFill/>
                    </a:ln>
                  </pic:spPr>
                </pic:pic>
              </a:graphicData>
            </a:graphic>
          </wp:inline>
        </w:drawing>
      </w:r>
      <w:r w:rsidRPr="00E80807">
        <w:rPr>
          <w:noProof/>
        </w:rPr>
        <w:t xml:space="preserve"> </w:t>
      </w:r>
      <w:r>
        <w:rPr>
          <w:noProof/>
        </w:rPr>
        <w:t xml:space="preserve">                                       </w:t>
      </w:r>
      <w:r w:rsidRPr="00D841D8">
        <w:rPr>
          <w:noProof/>
          <w:lang w:eastAsia="ru-RU"/>
        </w:rPr>
        <w:drawing>
          <wp:inline distT="0" distB="0" distL="0" distR="0" wp14:anchorId="0C08B69A" wp14:editId="4551DBC1">
            <wp:extent cx="1272209" cy="1804645"/>
            <wp:effectExtent l="0" t="0" r="4445" b="5715"/>
            <wp:docPr id="65" name="Рисунок 65" descr="C:\Users\ona\Desktop\фона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a\Desktop\фонари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732" cy="1812480"/>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70686296" wp14:editId="6F9B0EC6">
            <wp:extent cx="1319916" cy="1845662"/>
            <wp:effectExtent l="0" t="0" r="0" b="2540"/>
            <wp:docPr id="64" name="Рисунок 64" descr="C:\Users\ona\Desktop\фонар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a\Desktop\фонари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8" cy="1854012"/>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D841D8" w:rsidRDefault="00DD546F" w:rsidP="00AE5709">
      <w:pPr>
        <w:ind w:firstLine="708"/>
      </w:pPr>
      <w:r w:rsidRPr="002759E0">
        <w:rPr>
          <w:rFonts w:ascii="Times New Roman" w:hAnsi="Times New Roman"/>
          <w:sz w:val="28"/>
          <w:szCs w:val="28"/>
        </w:rPr>
        <w:t>Ограждение 3-</w:t>
      </w:r>
      <w:r w:rsidRPr="002759E0">
        <w:rPr>
          <w:rFonts w:ascii="Times New Roman" w:hAnsi="Times New Roman"/>
          <w:sz w:val="28"/>
          <w:szCs w:val="28"/>
          <w:lang w:val="en-US"/>
        </w:rPr>
        <w:t>D</w:t>
      </w:r>
      <w:r w:rsidRPr="002759E0">
        <w:rPr>
          <w:rFonts w:ascii="Times New Roman" w:hAnsi="Times New Roman"/>
          <w:sz w:val="28"/>
          <w:szCs w:val="28"/>
        </w:rPr>
        <w:t xml:space="preserve">                                        Ограждение барьерное</w:t>
      </w:r>
      <w:r w:rsidRPr="00D841D8">
        <w:t xml:space="preserve"> </w:t>
      </w:r>
    </w:p>
    <w:p w:rsidR="00DD546F" w:rsidRPr="00D841D8" w:rsidRDefault="00DD546F" w:rsidP="00DD546F">
      <w:r>
        <w:rPr>
          <w:rFonts w:ascii="Times New Roman" w:hAnsi="Times New Roman"/>
          <w:sz w:val="28"/>
          <w:szCs w:val="28"/>
        </w:rPr>
        <w:t xml:space="preserve">       </w:t>
      </w:r>
      <w:r w:rsidRPr="00D841D8">
        <w:rPr>
          <w:noProof/>
          <w:lang w:eastAsia="ru-RU"/>
        </w:rPr>
        <w:drawing>
          <wp:inline distT="0" distB="0" distL="0" distR="0" wp14:anchorId="2A92AC8E" wp14:editId="57F28958">
            <wp:extent cx="2043485" cy="1535395"/>
            <wp:effectExtent l="0" t="0" r="0" b="8255"/>
            <wp:docPr id="54" name="Рисунок 54" descr="C:\Users\ona\Desktop\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a\Desktop\забо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0964" cy="1548528"/>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0E8BD2EF" wp14:editId="2527C5C3">
            <wp:extent cx="2536466" cy="1140479"/>
            <wp:effectExtent l="0" t="0" r="0" b="2540"/>
            <wp:docPr id="55" name="Рисунок 55" descr="C:\Users\ona\Desktop\барье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a\Desktop\барьерно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697" cy="1157219"/>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Ограждение протекторное</w:t>
      </w:r>
    </w:p>
    <w:p w:rsidR="00DD546F" w:rsidRPr="00D841D8" w:rsidRDefault="00DD546F" w:rsidP="00DD546F">
      <w:r>
        <w:t xml:space="preserve">           </w:t>
      </w:r>
      <w:r w:rsidRPr="00D841D8">
        <w:rPr>
          <w:noProof/>
          <w:lang w:eastAsia="ru-RU"/>
        </w:rPr>
        <w:drawing>
          <wp:inline distT="0" distB="0" distL="0" distR="0" wp14:anchorId="01DA8064" wp14:editId="367C38CC">
            <wp:extent cx="4437867" cy="1403460"/>
            <wp:effectExtent l="0" t="0" r="1270" b="6350"/>
            <wp:docPr id="56" name="Рисунок 56" descr="C:\Users\ona\Desktop\пр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a\Desktop\проте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4169" cy="1421265"/>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Зрительская трибуна</w:t>
      </w:r>
    </w:p>
    <w:p w:rsidR="00DD546F" w:rsidRPr="00D841D8" w:rsidRDefault="00DD546F" w:rsidP="00DD546F">
      <w:r>
        <w:t xml:space="preserve">                       </w:t>
      </w:r>
      <w:r w:rsidRPr="00D841D8">
        <w:rPr>
          <w:noProof/>
          <w:lang w:eastAsia="ru-RU"/>
        </w:rPr>
        <w:drawing>
          <wp:inline distT="0" distB="0" distL="0" distR="0" wp14:anchorId="569BB3FD" wp14:editId="2E54E580">
            <wp:extent cx="4333461" cy="2744679"/>
            <wp:effectExtent l="0" t="0" r="0" b="0"/>
            <wp:docPr id="57" name="Рисунок 57" descr="C:\Users\ona\Desktop\триб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a\Desktop\трибу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670" cy="2749878"/>
                    </a:xfrm>
                    <a:prstGeom prst="rect">
                      <a:avLst/>
                    </a:prstGeom>
                    <a:noFill/>
                    <a:ln>
                      <a:noFill/>
                    </a:ln>
                  </pic:spPr>
                </pic:pic>
              </a:graphicData>
            </a:graphic>
          </wp:inline>
        </w:drawing>
      </w:r>
    </w:p>
    <w:p w:rsidR="00DD546F" w:rsidRPr="00E64B50" w:rsidRDefault="00DD546F" w:rsidP="00DD546F">
      <w:pPr>
        <w:rPr>
          <w:rFonts w:ascii="Times New Roman" w:hAnsi="Times New Roman"/>
          <w:sz w:val="28"/>
          <w:szCs w:val="28"/>
        </w:rPr>
      </w:pPr>
      <w:r>
        <w:rPr>
          <w:rFonts w:ascii="Times New Roman" w:hAnsi="Times New Roman"/>
          <w:sz w:val="28"/>
          <w:szCs w:val="28"/>
        </w:rPr>
        <w:t xml:space="preserve">  </w:t>
      </w:r>
      <w:r w:rsidRPr="00E64B50">
        <w:rPr>
          <w:rFonts w:ascii="Times New Roman" w:hAnsi="Times New Roman"/>
          <w:sz w:val="28"/>
          <w:szCs w:val="28"/>
        </w:rPr>
        <w:t>Переходный мостик</w:t>
      </w:r>
      <w:r>
        <w:rPr>
          <w:rFonts w:ascii="Times New Roman" w:hAnsi="Times New Roman"/>
          <w:sz w:val="28"/>
          <w:szCs w:val="28"/>
        </w:rPr>
        <w:t xml:space="preserve">                                          </w:t>
      </w:r>
      <w:r w:rsidRPr="00E64B50">
        <w:rPr>
          <w:rFonts w:ascii="Times New Roman" w:hAnsi="Times New Roman"/>
          <w:sz w:val="28"/>
          <w:szCs w:val="28"/>
        </w:rPr>
        <w:t>Баннер</w:t>
      </w:r>
    </w:p>
    <w:p w:rsidR="00DD546F" w:rsidRDefault="00DD546F" w:rsidP="00DD546F">
      <w:r w:rsidRPr="00D841D8">
        <w:rPr>
          <w:noProof/>
          <w:lang w:eastAsia="ru-RU"/>
        </w:rPr>
        <w:drawing>
          <wp:inline distT="0" distB="0" distL="0" distR="0" wp14:anchorId="09F52B42" wp14:editId="1D892898">
            <wp:extent cx="2584174" cy="1439518"/>
            <wp:effectExtent l="0" t="0" r="6985" b="8890"/>
            <wp:docPr id="58" name="Рисунок 58" descr="C:\Users\ona\Desktop\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a\Desktop\мости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026" cy="1452805"/>
                    </a:xfrm>
                    <a:prstGeom prst="rect">
                      <a:avLst/>
                    </a:prstGeom>
                    <a:noFill/>
                    <a:ln>
                      <a:noFill/>
                    </a:ln>
                  </pic:spPr>
                </pic:pic>
              </a:graphicData>
            </a:graphic>
          </wp:inline>
        </w:drawing>
      </w:r>
      <w:r>
        <w:t xml:space="preserve">                 </w:t>
      </w:r>
      <w:r w:rsidRPr="00D841D8">
        <w:rPr>
          <w:noProof/>
          <w:lang w:eastAsia="ru-RU"/>
        </w:rPr>
        <w:drawing>
          <wp:inline distT="0" distB="0" distL="0" distR="0" wp14:anchorId="31E709BD" wp14:editId="076D6C2F">
            <wp:extent cx="2494603" cy="1252235"/>
            <wp:effectExtent l="0" t="0" r="1270" b="5080"/>
            <wp:docPr id="60" name="Рисунок 60" descr="C:\Users\ona\Desktop\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a\Desktop\бане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514" cy="1263736"/>
                    </a:xfrm>
                    <a:prstGeom prst="rect">
                      <a:avLst/>
                    </a:prstGeom>
                    <a:noFill/>
                    <a:ln>
                      <a:noFill/>
                    </a:ln>
                  </pic:spPr>
                </pic:pic>
              </a:graphicData>
            </a:graphic>
          </wp:inline>
        </w:drawing>
      </w:r>
    </w:p>
    <w:p w:rsidR="00DD546F" w:rsidRPr="00BA6DF3" w:rsidRDefault="00DD546F" w:rsidP="00DD546F">
      <w:pPr>
        <w:jc w:val="center"/>
        <w:rPr>
          <w:rFonts w:ascii="Times New Roman" w:hAnsi="Times New Roman"/>
          <w:sz w:val="28"/>
          <w:szCs w:val="28"/>
        </w:rPr>
      </w:pPr>
      <w:r w:rsidRPr="00BA6DF3">
        <w:rPr>
          <w:rFonts w:ascii="Times New Roman" w:hAnsi="Times New Roman"/>
          <w:sz w:val="28"/>
          <w:szCs w:val="28"/>
        </w:rPr>
        <w:t>Живая изгородь</w:t>
      </w:r>
    </w:p>
    <w:p w:rsidR="00DD546F" w:rsidRPr="00D841D8" w:rsidRDefault="00DD546F" w:rsidP="00DD546F">
      <w:r>
        <w:t xml:space="preserve">                                                  </w:t>
      </w:r>
      <w:r>
        <w:rPr>
          <w:noProof/>
          <w:lang w:eastAsia="ru-RU"/>
        </w:rPr>
        <w:drawing>
          <wp:inline distT="0" distB="0" distL="0" distR="0" wp14:anchorId="0BDBF65C" wp14:editId="1086CC24">
            <wp:extent cx="2631882" cy="1168400"/>
            <wp:effectExtent l="0" t="0" r="0" b="0"/>
            <wp:docPr id="66" name="Рисунок 66" descr="C:\Users\ona\Desktop\изгор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a\Desktop\изгород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76" cy="1187664"/>
                    </a:xfrm>
                    <a:prstGeom prst="rect">
                      <a:avLst/>
                    </a:prstGeom>
                    <a:noFill/>
                    <a:ln>
                      <a:noFill/>
                    </a:ln>
                  </pic:spPr>
                </pic:pic>
              </a:graphicData>
            </a:graphic>
          </wp:inline>
        </w:drawing>
      </w:r>
    </w:p>
    <w:p w:rsidR="00DD546F" w:rsidRDefault="00DD546F" w:rsidP="00DD546F">
      <w:pPr>
        <w:spacing w:after="0" w:line="240" w:lineRule="auto"/>
        <w:ind w:firstLine="708"/>
        <w:contextualSpacing/>
        <w:jc w:val="both"/>
        <w:rPr>
          <w:rFonts w:ascii="Times New Roman" w:hAnsi="Times New Roman"/>
          <w:sz w:val="28"/>
          <w:szCs w:val="28"/>
        </w:rPr>
      </w:pPr>
      <w:r w:rsidRPr="00BA6DF3">
        <w:rPr>
          <w:rFonts w:ascii="Times New Roman" w:hAnsi="Times New Roman"/>
          <w:sz w:val="28"/>
          <w:szCs w:val="28"/>
        </w:rPr>
        <w:t xml:space="preserve">Площадь участка благоустройства составляет </w:t>
      </w:r>
      <w:r>
        <w:rPr>
          <w:rFonts w:ascii="Times New Roman" w:hAnsi="Times New Roman"/>
          <w:sz w:val="28"/>
          <w:szCs w:val="28"/>
        </w:rPr>
        <w:t>18 630</w:t>
      </w:r>
      <w:r w:rsidRPr="00BA6DF3">
        <w:rPr>
          <w:rFonts w:ascii="Times New Roman" w:hAnsi="Times New Roman"/>
          <w:sz w:val="28"/>
          <w:szCs w:val="28"/>
        </w:rPr>
        <w:t xml:space="preserve"> кв. м</w:t>
      </w:r>
      <w:r>
        <w:rPr>
          <w:rFonts w:ascii="Times New Roman" w:hAnsi="Times New Roman"/>
          <w:sz w:val="28"/>
          <w:szCs w:val="28"/>
        </w:rPr>
        <w:t>.</w:t>
      </w:r>
    </w:p>
    <w:p w:rsidR="00DD546F"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Основная идея проекта благоустройства лыжероллерной трассы «спорт – это здоровье» в п. Горноправдинск Ханты-Мансийского района заключается в создании условий для укрепления здоровья подрастающего поколения, молодежи, людей старшего возраста и формирование здорового образа жизни, проведения спортивных соревнований.</w:t>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Визуализированный перечень образцов элементов благоустройства </w:t>
      </w:r>
    </w:p>
    <w:p w:rsidR="00DD546F"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общественной территории д. Шапша, ул. Северная, д. 3а, "Обустройство детской игровой площадки с элементами благоустройства", с. Зенково, </w:t>
      </w:r>
      <w:r w:rsidRPr="00647A24">
        <w:rPr>
          <w:rFonts w:ascii="Times New Roman" w:hAnsi="Times New Roman"/>
          <w:sz w:val="28"/>
          <w:szCs w:val="28"/>
        </w:rPr>
        <w:lastRenderedPageBreak/>
        <w:t>ул. Набережная "Обустройство детской игровой площадки с элементами благоустройства"</w:t>
      </w:r>
    </w:p>
    <w:p w:rsidR="00DD546F" w:rsidRDefault="00DD546F" w:rsidP="00DD546F">
      <w:pPr>
        <w:spacing w:after="0" w:line="240" w:lineRule="auto"/>
        <w:contextualSpacing/>
        <w:jc w:val="center"/>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3739"/>
        <w:gridCol w:w="537"/>
        <w:gridCol w:w="4757"/>
      </w:tblGrid>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E5234B5" wp14:editId="52BCBD00">
                  <wp:extent cx="2438157" cy="23907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8090" cy="242012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DAB7A26" wp14:editId="2679D2C8">
                  <wp:extent cx="2952691" cy="23431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319" cy="2346823"/>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3.</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A98075E" wp14:editId="255F6A48">
                  <wp:extent cx="2324100" cy="19805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6953" cy="1991518"/>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4.</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7D0A6C" wp14:editId="5005A8E6">
                  <wp:extent cx="3135630" cy="1914525"/>
                  <wp:effectExtent l="0" t="0" r="762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128" cy="1923377"/>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5.</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42D6D54" wp14:editId="5DC7E6F6">
                  <wp:extent cx="1933575" cy="19273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884" cy="1933662"/>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6.</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F45517" wp14:editId="30713883">
                  <wp:extent cx="2769575"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5414" cy="1950286"/>
                          </a:xfrm>
                          <a:prstGeom prst="rect">
                            <a:avLst/>
                          </a:prstGeom>
                        </pic:spPr>
                      </pic:pic>
                    </a:graphicData>
                  </a:graphic>
                </wp:inline>
              </w:drawing>
            </w:r>
          </w:p>
        </w:tc>
      </w:tr>
      <w:tr w:rsidR="00DD546F" w:rsidTr="006C49F7">
        <w:trPr>
          <w:trHeight w:val="3533"/>
        </w:trPr>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lastRenderedPageBreak/>
              <w:t>7.</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291B550" wp14:editId="2AE568A0">
                  <wp:extent cx="2289169"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2898" cy="1820604"/>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8.</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3DEB7C32" wp14:editId="0E08723E">
                  <wp:extent cx="2428875" cy="2428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8875" cy="2428875"/>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9.</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5137376" wp14:editId="064165E4">
                  <wp:extent cx="1762125" cy="197009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1484" cy="1980563"/>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10.</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5EE7E39" wp14:editId="796D127E">
                  <wp:extent cx="2819085" cy="195262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767" cy="1959331"/>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686B580B" wp14:editId="791D89F7">
                  <wp:extent cx="1409345" cy="1651167"/>
                  <wp:effectExtent l="0" t="0" r="63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4042" cy="166838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D42BF1D" wp14:editId="04AABB71">
                  <wp:extent cx="2636445" cy="1343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2067" cy="1356077"/>
                          </a:xfrm>
                          <a:prstGeom prst="rect">
                            <a:avLst/>
                          </a:prstGeom>
                        </pic:spPr>
                      </pic:pic>
                    </a:graphicData>
                  </a:graphic>
                </wp:inline>
              </w:drawing>
            </w:r>
          </w:p>
        </w:tc>
      </w:tr>
    </w:tbl>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647A24" w:rsidRDefault="00DD546F" w:rsidP="00DD546F">
      <w:pPr>
        <w:spacing w:after="0" w:line="240" w:lineRule="auto"/>
        <w:ind w:firstLine="709"/>
        <w:rPr>
          <w:rFonts w:ascii="Times New Roman" w:hAnsi="Times New Roman"/>
          <w:sz w:val="28"/>
          <w:szCs w:val="28"/>
        </w:rPr>
      </w:pPr>
      <w:r w:rsidRPr="00647A24">
        <w:rPr>
          <w:rFonts w:ascii="Times New Roman" w:hAnsi="Times New Roman"/>
          <w:bCs/>
          <w:sz w:val="28"/>
          <w:szCs w:val="28"/>
        </w:rPr>
        <w:t>Наименование малых архитектурных форм:</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1. </w:t>
      </w:r>
      <w:bookmarkStart w:id="2" w:name="bookmark0"/>
      <w:r w:rsidRPr="00647A24">
        <w:rPr>
          <w:rFonts w:ascii="Times New Roman" w:hAnsi="Times New Roman"/>
          <w:sz w:val="28"/>
          <w:szCs w:val="28"/>
        </w:rPr>
        <w:t>Уличные качели "Солнышко"</w:t>
      </w:r>
      <w:bookmarkEnd w:id="2"/>
    </w:p>
    <w:p w:rsidR="00DD546F" w:rsidRPr="00647A24" w:rsidRDefault="00DD546F" w:rsidP="00DD546F">
      <w:pPr>
        <w:pStyle w:val="a5"/>
        <w:spacing w:after="0" w:line="240" w:lineRule="auto"/>
        <w:ind w:left="0" w:firstLine="567"/>
        <w:rPr>
          <w:rFonts w:ascii="Times New Roman" w:hAnsi="Times New Roman"/>
          <w:sz w:val="28"/>
          <w:szCs w:val="28"/>
        </w:rPr>
      </w:pPr>
      <w:r w:rsidRPr="00647A24">
        <w:rPr>
          <w:rFonts w:ascii="Times New Roman" w:hAnsi="Times New Roman"/>
          <w:bCs/>
          <w:sz w:val="28"/>
          <w:szCs w:val="28"/>
        </w:rPr>
        <w:t xml:space="preserve">2. </w:t>
      </w:r>
      <w:r w:rsidRPr="00647A24">
        <w:rPr>
          <w:rFonts w:ascii="Times New Roman" w:hAnsi="Times New Roman"/>
          <w:sz w:val="28"/>
          <w:szCs w:val="28"/>
        </w:rPr>
        <w:t xml:space="preserve">Урна квадратная светлая </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3. </w:t>
      </w:r>
      <w:r w:rsidRPr="00647A24">
        <w:rPr>
          <w:rFonts w:ascii="Times New Roman" w:hAnsi="Times New Roman"/>
          <w:sz w:val="28"/>
          <w:szCs w:val="28"/>
        </w:rPr>
        <w:t>Скамейки со спинкой уличные, парковые от производителя</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4. Резиновое покрытие для детских площадок</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5. </w:t>
      </w:r>
      <w:r w:rsidRPr="00647A24">
        <w:rPr>
          <w:rFonts w:ascii="Times New Roman" w:hAnsi="Times New Roman"/>
          <w:bCs/>
          <w:sz w:val="28"/>
          <w:szCs w:val="28"/>
        </w:rPr>
        <w:t xml:space="preserve">Игровой комплекс Морская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6. Лабиринт "Кубик"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7. </w:t>
      </w:r>
      <w:r w:rsidRPr="00647A24">
        <w:rPr>
          <w:rFonts w:ascii="Times New Roman" w:hAnsi="Times New Roman"/>
          <w:bCs/>
          <w:sz w:val="28"/>
          <w:szCs w:val="28"/>
        </w:rPr>
        <w:t>Скамейка на металлических ножках «Касатка»</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8. Ограждение металлическое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9. </w:t>
      </w:r>
      <w:r w:rsidRPr="00647A24">
        <w:rPr>
          <w:rFonts w:ascii="Times New Roman" w:hAnsi="Times New Roman"/>
          <w:spacing w:val="-20"/>
          <w:sz w:val="28"/>
          <w:szCs w:val="28"/>
        </w:rPr>
        <w:t xml:space="preserve">Уличный светильник-шар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sz w:val="28"/>
          <w:szCs w:val="28"/>
        </w:rPr>
        <w:t xml:space="preserve">10. </w:t>
      </w:r>
      <w:r w:rsidRPr="00647A24">
        <w:rPr>
          <w:rFonts w:ascii="Times New Roman" w:hAnsi="Times New Roman"/>
          <w:bCs/>
          <w:sz w:val="28"/>
          <w:szCs w:val="28"/>
        </w:rPr>
        <w:t xml:space="preserve">Песочный дворик Космос с горкой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lastRenderedPageBreak/>
        <w:t>11. Качели одинарные (цепная подвеска)</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t>12. Скамейка детская «Катер»</w:t>
      </w:r>
    </w:p>
    <w:p w:rsidR="00DD546F" w:rsidRPr="00647A24"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Общая площадь участков благоустройства составляет 972 кв. м.</w:t>
      </w: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 xml:space="preserve">Благоустройство общественного пространства в </w:t>
      </w:r>
      <w:r>
        <w:rPr>
          <w:rFonts w:ascii="Times New Roman" w:hAnsi="Times New Roman"/>
          <w:sz w:val="28"/>
          <w:szCs w:val="28"/>
        </w:rPr>
        <w:t>д. Шапша, ул. Северная, д. 3а,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 и с. Зенково, ул. Набережная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w:t>
      </w:r>
      <w:r w:rsidRPr="00647A24">
        <w:rPr>
          <w:rFonts w:ascii="Times New Roman" w:hAnsi="Times New Roman"/>
          <w:sz w:val="28"/>
          <w:szCs w:val="28"/>
        </w:rPr>
        <w:t>, предназначенной для отдыха и культурного времяпровождения населения, улучшит качество жизни формируя у жителей позитивное восприятие городской среды.</w:t>
      </w:r>
    </w:p>
    <w:p w:rsidR="00071BEB" w:rsidRPr="00C10261" w:rsidRDefault="00071BEB"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0570AF">
        <w:rPr>
          <w:rFonts w:ascii="Times New Roman" w:hAnsi="Times New Roman"/>
          <w:sz w:val="28"/>
          <w:szCs w:val="28"/>
        </w:rPr>
        <w:t>Визуализированный перечень образцов элементов благоустройства</w:t>
      </w:r>
      <w:r w:rsidRPr="000570AF">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t xml:space="preserve"> </w:t>
      </w:r>
    </w:p>
    <w:p w:rsidR="00DD546F" w:rsidRPr="000570AF" w:rsidRDefault="00DD546F" w:rsidP="00DD546F">
      <w:pPr>
        <w:spacing w:after="0" w:line="240" w:lineRule="auto"/>
        <w:contextualSpacing/>
        <w:jc w:val="center"/>
        <w:rPr>
          <w:rFonts w:ascii="Times New Roman" w:hAnsi="Times New Roman"/>
          <w:sz w:val="28"/>
          <w:szCs w:val="28"/>
        </w:rPr>
      </w:pPr>
      <w:r>
        <w:rPr>
          <w:rFonts w:ascii="Times New Roman" w:hAnsi="Times New Roman"/>
          <w:bCs/>
          <w:sz w:val="28"/>
          <w:szCs w:val="28"/>
        </w:rPr>
        <w:t xml:space="preserve">дворовых </w:t>
      </w:r>
      <w:r w:rsidRPr="000570AF">
        <w:rPr>
          <w:rFonts w:ascii="Times New Roman" w:hAnsi="Times New Roman"/>
          <w:bCs/>
          <w:sz w:val="28"/>
          <w:szCs w:val="28"/>
        </w:rPr>
        <w:t xml:space="preserve">придомовых территорий и междворовых проездов </w:t>
      </w:r>
      <w:r>
        <w:rPr>
          <w:rFonts w:ascii="Times New Roman" w:hAnsi="Times New Roman"/>
          <w:bCs/>
          <w:sz w:val="28"/>
          <w:szCs w:val="28"/>
        </w:rPr>
        <w:t>в населенных пунктах Ханты-Мансийского района</w:t>
      </w:r>
    </w:p>
    <w:p w:rsidR="00DD546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pStyle w:val="a5"/>
        <w:spacing w:after="0" w:line="240" w:lineRule="auto"/>
        <w:ind w:left="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2.</w:t>
      </w:r>
    </w:p>
    <w:p w:rsidR="00DD546F" w:rsidRDefault="00DD546F" w:rsidP="00DD546F">
      <w:pPr>
        <w:spacing w:after="0" w:line="240" w:lineRule="auto"/>
      </w:pPr>
      <w:r w:rsidRPr="005422E9">
        <w:rPr>
          <w:noProof/>
          <w:lang w:eastAsia="ru-RU"/>
        </w:rPr>
        <w:drawing>
          <wp:inline distT="0" distB="0" distL="0" distR="0" wp14:anchorId="24E593ED" wp14:editId="1668B594">
            <wp:extent cx="2457450" cy="2095500"/>
            <wp:effectExtent l="0" t="0" r="0" b="0"/>
            <wp:docPr id="35" name="Рисунок 35" descr="002202 - Скамья садово-парковая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202 - Скамья садово-парковая на металлических ножка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r w:rsidRPr="005422E9">
        <w:t xml:space="preserve"> </w:t>
      </w:r>
      <w:r w:rsidRPr="005422E9">
        <w:rPr>
          <w:noProof/>
          <w:lang w:eastAsia="ru-RU"/>
        </w:rPr>
        <w:drawing>
          <wp:inline distT="0" distB="0" distL="0" distR="0" wp14:anchorId="4A0AB75F" wp14:editId="182991BA">
            <wp:extent cx="2409825" cy="2228850"/>
            <wp:effectExtent l="0" t="0" r="9525" b="0"/>
            <wp:docPr id="36" name="Рисунок 36" descr="001312 - Урна деревянная на ж/б осн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312 - Урна деревянная на ж/б основани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p>
    <w:p w:rsidR="00DD546F" w:rsidRPr="000570AF" w:rsidRDefault="00DD546F" w:rsidP="00DD546F">
      <w:pPr>
        <w:spacing w:after="0" w:line="240" w:lineRule="auto"/>
        <w:rPr>
          <w:rFonts w:ascii="Times New Roman" w:hAnsi="Times New Roman"/>
          <w:sz w:val="28"/>
          <w:szCs w:val="28"/>
        </w:rPr>
      </w:pPr>
    </w:p>
    <w:p w:rsidR="00DD546F" w:rsidRDefault="00DD546F" w:rsidP="00DD546F">
      <w:pPr>
        <w:spacing w:after="0" w:line="240" w:lineRule="auto"/>
        <w:rPr>
          <w:rFonts w:ascii="Times New Roman" w:hAnsi="Times New Roman"/>
          <w:sz w:val="28"/>
          <w:szCs w:val="28"/>
        </w:rPr>
      </w:pPr>
      <w:r w:rsidRPr="000570AF">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4</w:t>
      </w:r>
      <w:r>
        <w:rPr>
          <w:rFonts w:ascii="Times New Roman" w:hAnsi="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28"/>
      </w:tblGrid>
      <w:tr w:rsidR="00DD546F" w:rsidTr="006C49F7">
        <w:tc>
          <w:tcPr>
            <w:tcW w:w="4077" w:type="dxa"/>
          </w:tcPr>
          <w:p w:rsidR="00DD546F" w:rsidRDefault="00DD546F" w:rsidP="006C49F7">
            <w:pPr>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0DC85AB9" wp14:editId="5A4D2FFD">
                  <wp:extent cx="2139950" cy="1487488"/>
                  <wp:effectExtent l="0" t="0" r="0" b="0"/>
                  <wp:docPr id="37" name="Рисунок 40" descr="5_3_led_svetil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Рисунок 40" descr="5_3_led_svetilnik_1.jpg"/>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9950" cy="14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28" w:type="dxa"/>
          </w:tcPr>
          <w:p w:rsidR="00DD546F" w:rsidRDefault="00DD546F" w:rsidP="006C49F7">
            <w:pPr>
              <w:rPr>
                <w:rFonts w:ascii="Times New Roman" w:hAnsi="Times New Roman"/>
                <w:sz w:val="28"/>
                <w:szCs w:val="28"/>
              </w:rPr>
            </w:pPr>
            <w:r w:rsidRPr="00CC5FA5">
              <w:rPr>
                <w:b/>
                <w:noProof/>
                <w:sz w:val="20"/>
                <w:szCs w:val="20"/>
                <w:lang w:eastAsia="ru-RU"/>
              </w:rPr>
              <w:drawing>
                <wp:inline distT="0" distB="0" distL="0" distR="0" wp14:anchorId="5E36F35F" wp14:editId="7D236404">
                  <wp:extent cx="1706880" cy="1141730"/>
                  <wp:effectExtent l="0" t="0" r="762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1141730"/>
                          </a:xfrm>
                          <a:prstGeom prst="rect">
                            <a:avLst/>
                          </a:prstGeom>
                          <a:noFill/>
                        </pic:spPr>
                      </pic:pic>
                    </a:graphicData>
                  </a:graphic>
                </wp:inline>
              </w:drawing>
            </w:r>
          </w:p>
        </w:tc>
      </w:tr>
    </w:tbl>
    <w:p w:rsidR="00DD546F" w:rsidRPr="000570AF" w:rsidRDefault="00DD546F" w:rsidP="00DD546F">
      <w:pPr>
        <w:spacing w:after="0" w:line="240" w:lineRule="auto"/>
        <w:rPr>
          <w:rFonts w:ascii="Times New Roman" w:hAnsi="Times New Roman"/>
          <w:sz w:val="28"/>
          <w:szCs w:val="28"/>
        </w:rPr>
      </w:pPr>
    </w:p>
    <w:p w:rsidR="00DD546F" w:rsidRPr="000570AF" w:rsidRDefault="00DD546F" w:rsidP="00DD546F">
      <w:pPr>
        <w:spacing w:after="0" w:line="240" w:lineRule="auto"/>
        <w:contextualSpacing/>
        <w:rPr>
          <w:rFonts w:ascii="Times New Roman" w:hAnsi="Times New Roman"/>
          <w:noProof/>
          <w:spacing w:val="-2"/>
          <w:sz w:val="28"/>
          <w:szCs w:val="28"/>
        </w:rPr>
      </w:pPr>
      <w:r w:rsidRPr="000570AF">
        <w:rPr>
          <w:rFonts w:ascii="Times New Roman" w:hAnsi="Times New Roman"/>
          <w:noProof/>
          <w:spacing w:val="-2"/>
          <w:sz w:val="28"/>
          <w:szCs w:val="28"/>
        </w:rPr>
        <w:t>5.</w:t>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t>6</w:t>
      </w:r>
    </w:p>
    <w:p w:rsidR="00DD546F" w:rsidRPr="00756C81" w:rsidRDefault="00DD546F" w:rsidP="00DD546F">
      <w:pPr>
        <w:spacing w:after="0" w:line="240" w:lineRule="auto"/>
        <w:contextualSpacing/>
        <w:rPr>
          <w:rFonts w:ascii="Times New Roman" w:hAnsi="Times New Roman"/>
          <w:b/>
          <w:sz w:val="28"/>
          <w:szCs w:val="28"/>
        </w:rPr>
      </w:pPr>
      <w:r w:rsidRPr="00756C81">
        <w:rPr>
          <w:b/>
          <w:noProof/>
          <w:spacing w:val="-2"/>
          <w:sz w:val="20"/>
          <w:szCs w:val="20"/>
          <w:lang w:eastAsia="ru-RU"/>
        </w:rPr>
        <w:drawing>
          <wp:inline distT="0" distB="0" distL="0" distR="0" wp14:anchorId="51C0EBDB" wp14:editId="71251AE1">
            <wp:extent cx="1965390" cy="1137858"/>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534" cy="1141994"/>
                    </a:xfrm>
                    <a:prstGeom prst="rect">
                      <a:avLst/>
                    </a:prstGeom>
                    <a:noFill/>
                    <a:ln>
                      <a:noFill/>
                    </a:ln>
                  </pic:spPr>
                </pic:pic>
              </a:graphicData>
            </a:graphic>
          </wp:inline>
        </w:drawing>
      </w:r>
      <w:r w:rsidRPr="00CC5FA5">
        <w:rPr>
          <w:noProof/>
          <w:lang w:eastAsia="ru-RU"/>
        </w:rPr>
        <w:drawing>
          <wp:inline distT="0" distB="0" distL="0" distR="0" wp14:anchorId="37852047" wp14:editId="0934050F">
            <wp:extent cx="2505075" cy="1019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019175"/>
                    </a:xfrm>
                    <a:prstGeom prst="rect">
                      <a:avLst/>
                    </a:prstGeom>
                    <a:noFill/>
                    <a:ln>
                      <a:noFill/>
                    </a:ln>
                  </pic:spPr>
                </pic:pic>
              </a:graphicData>
            </a:graphic>
          </wp:inline>
        </w:drawing>
      </w: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Pr="005422E9" w:rsidRDefault="00DD546F" w:rsidP="00DD546F">
      <w:pPr>
        <w:spacing w:after="0" w:line="240" w:lineRule="auto"/>
        <w:rPr>
          <w:sz w:val="28"/>
          <w:szCs w:val="28"/>
        </w:rPr>
      </w:pPr>
    </w:p>
    <w:p w:rsidR="00DD546F" w:rsidRDefault="00DD546F" w:rsidP="00DD546F">
      <w:pPr>
        <w:spacing w:after="0" w:line="240" w:lineRule="auto"/>
        <w:rPr>
          <w:rFonts w:ascii="Times New Roman" w:hAnsi="Times New Roman"/>
          <w:bCs/>
          <w:sz w:val="28"/>
          <w:szCs w:val="28"/>
        </w:rPr>
      </w:pPr>
      <w:r>
        <w:rPr>
          <w:rFonts w:ascii="Times New Roman" w:hAnsi="Times New Roman"/>
          <w:bCs/>
          <w:sz w:val="28"/>
          <w:szCs w:val="28"/>
        </w:rPr>
        <w:t>7.</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 xml:space="preserve">8.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9.</w:t>
      </w:r>
    </w:p>
    <w:p w:rsidR="00DD546F" w:rsidRDefault="00DD546F" w:rsidP="00DD546F">
      <w:pPr>
        <w:spacing w:after="0" w:line="240" w:lineRule="auto"/>
        <w:rPr>
          <w:noProof/>
        </w:rPr>
      </w:pPr>
      <w:r w:rsidRPr="00CC5FA5">
        <w:rPr>
          <w:noProof/>
          <w:lang w:eastAsia="ru-RU"/>
        </w:rPr>
        <w:drawing>
          <wp:inline distT="0" distB="0" distL="0" distR="0" wp14:anchorId="2BB2CBF2" wp14:editId="0546BEEF">
            <wp:extent cx="1704975" cy="1009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009650"/>
                    </a:xfrm>
                    <a:prstGeom prst="rect">
                      <a:avLst/>
                    </a:prstGeom>
                    <a:noFill/>
                    <a:ln>
                      <a:noFill/>
                    </a:ln>
                  </pic:spPr>
                </pic:pic>
              </a:graphicData>
            </a:graphic>
          </wp:inline>
        </w:drawing>
      </w:r>
      <w:r w:rsidRPr="00CC5FA5">
        <w:rPr>
          <w:noProof/>
          <w:lang w:eastAsia="ru-RU"/>
        </w:rPr>
        <w:drawing>
          <wp:inline distT="0" distB="0" distL="0" distR="0" wp14:anchorId="06179D43" wp14:editId="52F8BCED">
            <wp:extent cx="1704975" cy="1028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r w:rsidRPr="00F96B99">
        <w:rPr>
          <w:noProof/>
        </w:rPr>
        <w:t xml:space="preserve"> </w:t>
      </w:r>
      <w:r w:rsidRPr="00CC5FA5">
        <w:rPr>
          <w:noProof/>
          <w:lang w:eastAsia="ru-RU"/>
        </w:rPr>
        <w:drawing>
          <wp:inline distT="0" distB="0" distL="0" distR="0" wp14:anchorId="2B74A2AC" wp14:editId="34915A68">
            <wp:extent cx="1704975" cy="1019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p>
    <w:p w:rsidR="00DD546F" w:rsidRPr="00F50EE8" w:rsidRDefault="00DD546F" w:rsidP="00DD546F">
      <w:pPr>
        <w:spacing w:after="0" w:line="240" w:lineRule="auto"/>
        <w:rPr>
          <w:noProof/>
        </w:rPr>
      </w:pPr>
    </w:p>
    <w:p w:rsidR="00DD546F" w:rsidRPr="00AE10B2" w:rsidRDefault="00DD546F" w:rsidP="00DD546F">
      <w:pPr>
        <w:spacing w:after="0" w:line="240" w:lineRule="auto"/>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5422E9" w:rsidRDefault="00DD546F" w:rsidP="00DD546F">
      <w:pPr>
        <w:spacing w:after="0" w:line="240" w:lineRule="auto"/>
        <w:ind w:firstLine="709"/>
        <w:rPr>
          <w:sz w:val="28"/>
          <w:szCs w:val="28"/>
        </w:rPr>
      </w:pPr>
      <w:r>
        <w:rPr>
          <w:rFonts w:ascii="Times New Roman" w:hAnsi="Times New Roman"/>
          <w:bCs/>
          <w:sz w:val="28"/>
          <w:szCs w:val="28"/>
        </w:rPr>
        <w:t>Наименование малых архитектурных форм</w:t>
      </w:r>
      <w:r w:rsidRPr="005422E9">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1. Скамья</w:t>
      </w:r>
      <w:r>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2. Урна</w:t>
      </w:r>
      <w:r>
        <w:rPr>
          <w:rFonts w:ascii="Times New Roman" w:hAnsi="Times New Roman"/>
          <w:bCs/>
          <w:sz w:val="28"/>
          <w:szCs w:val="28"/>
        </w:rPr>
        <w:t>.</w:t>
      </w:r>
    </w:p>
    <w:p w:rsidR="00DD546F" w:rsidRPr="00756C81" w:rsidRDefault="00DD546F" w:rsidP="00DD546F">
      <w:pPr>
        <w:pStyle w:val="a5"/>
        <w:spacing w:after="0" w:line="240" w:lineRule="auto"/>
        <w:ind w:left="0" w:firstLine="709"/>
        <w:rPr>
          <w:rFonts w:ascii="Times New Roman" w:hAnsi="Times New Roman"/>
          <w:bCs/>
          <w:sz w:val="28"/>
          <w:szCs w:val="28"/>
        </w:rPr>
      </w:pPr>
      <w:r w:rsidRPr="00756C81">
        <w:rPr>
          <w:rFonts w:ascii="Times New Roman" w:hAnsi="Times New Roman"/>
          <w:bCs/>
          <w:sz w:val="28"/>
          <w:szCs w:val="28"/>
        </w:rPr>
        <w:t>3. Освещение</w:t>
      </w:r>
      <w:r>
        <w:rPr>
          <w:rFonts w:ascii="Times New Roman" w:hAnsi="Times New Roman"/>
          <w:bCs/>
          <w:sz w:val="28"/>
          <w:szCs w:val="28"/>
        </w:rPr>
        <w:t>.</w:t>
      </w:r>
    </w:p>
    <w:p w:rsidR="00DD546F" w:rsidRPr="00756C81" w:rsidRDefault="00DD546F" w:rsidP="00DD546F">
      <w:pPr>
        <w:spacing w:after="0" w:line="240" w:lineRule="auto"/>
        <w:ind w:firstLine="709"/>
        <w:rPr>
          <w:rFonts w:ascii="Times New Roman" w:hAnsi="Times New Roman"/>
          <w:sz w:val="28"/>
          <w:szCs w:val="28"/>
        </w:rPr>
      </w:pPr>
      <w:r w:rsidRPr="00756C81">
        <w:rPr>
          <w:rFonts w:ascii="Times New Roman" w:hAnsi="Times New Roman"/>
          <w:sz w:val="28"/>
          <w:szCs w:val="28"/>
        </w:rPr>
        <w:t xml:space="preserve">4. Брусья низкие </w:t>
      </w:r>
      <w:proofErr w:type="spellStart"/>
      <w:r w:rsidRPr="00756C81">
        <w:rPr>
          <w:rFonts w:ascii="Times New Roman" w:hAnsi="Times New Roman"/>
          <w:sz w:val="28"/>
          <w:szCs w:val="28"/>
        </w:rPr>
        <w:t>равноуровневые</w:t>
      </w:r>
      <w:proofErr w:type="spellEnd"/>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5. Каскад </w:t>
      </w:r>
      <w:proofErr w:type="spellStart"/>
      <w:r w:rsidRPr="007520FF">
        <w:rPr>
          <w:rFonts w:ascii="Times New Roman" w:hAnsi="Times New Roman"/>
          <w:sz w:val="28"/>
          <w:szCs w:val="28"/>
        </w:rPr>
        <w:t>разноуровневых</w:t>
      </w:r>
      <w:proofErr w:type="spellEnd"/>
      <w:r w:rsidRPr="007520FF">
        <w:rPr>
          <w:rFonts w:ascii="Times New Roman" w:hAnsi="Times New Roman"/>
          <w:sz w:val="28"/>
          <w:szCs w:val="28"/>
        </w:rPr>
        <w:t xml:space="preserve"> турников с лавкой для пресса</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6.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-змейка, шведская стенка и четыре турника классического хвата и одного турника хватом «молоток»</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7.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 xml:space="preserve"> классический двухуровневый из 6 турников</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Pr>
          <w:rFonts w:ascii="Times New Roman" w:hAnsi="Times New Roman"/>
          <w:sz w:val="28"/>
          <w:szCs w:val="28"/>
        </w:rPr>
        <w:t xml:space="preserve">8. Брусья двойные </w:t>
      </w:r>
      <w:r w:rsidRPr="007520FF">
        <w:rPr>
          <w:rFonts w:ascii="Times New Roman" w:hAnsi="Times New Roman"/>
          <w:sz w:val="28"/>
          <w:szCs w:val="28"/>
        </w:rPr>
        <w:t xml:space="preserve">для отжимания </w:t>
      </w:r>
      <w:proofErr w:type="spellStart"/>
      <w:r w:rsidRPr="007520FF">
        <w:rPr>
          <w:rFonts w:ascii="Times New Roman" w:hAnsi="Times New Roman"/>
          <w:sz w:val="28"/>
          <w:szCs w:val="28"/>
        </w:rPr>
        <w:t>разноуровневые</w:t>
      </w:r>
      <w:proofErr w:type="spellEnd"/>
      <w:r>
        <w:rPr>
          <w:rFonts w:ascii="Times New Roman" w:hAnsi="Times New Roman"/>
          <w:sz w:val="28"/>
          <w:szCs w:val="28"/>
        </w:rPr>
        <w:t>.</w:t>
      </w:r>
    </w:p>
    <w:p w:rsidR="00DD546F" w:rsidRDefault="00DD546F" w:rsidP="00DD546F">
      <w:pPr>
        <w:spacing w:after="0" w:line="240" w:lineRule="auto"/>
        <w:ind w:firstLine="709"/>
        <w:rPr>
          <w:rFonts w:ascii="Times New Roman" w:hAnsi="Times New Roman"/>
          <w:bCs/>
          <w:sz w:val="28"/>
          <w:szCs w:val="28"/>
        </w:rPr>
      </w:pPr>
      <w:r w:rsidRPr="007520FF">
        <w:rPr>
          <w:rFonts w:ascii="Times New Roman" w:hAnsi="Times New Roman"/>
          <w:sz w:val="28"/>
          <w:szCs w:val="28"/>
        </w:rPr>
        <w:t>9. Лавка с упорами для отжимания</w:t>
      </w:r>
      <w:r>
        <w:rPr>
          <w:rFonts w:ascii="Times New Roman" w:hAnsi="Times New Roman"/>
          <w:sz w:val="28"/>
          <w:szCs w:val="28"/>
        </w:rPr>
        <w:t>.</w:t>
      </w:r>
    </w:p>
    <w:p w:rsidR="00DD546F" w:rsidRPr="00A01540"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Пример ситуационного плана (уточняется при проектировании):</w:t>
      </w:r>
    </w:p>
    <w:p w:rsidR="00DD546F" w:rsidRPr="00A01540" w:rsidRDefault="00DD546F" w:rsidP="00DD546F">
      <w:pPr>
        <w:spacing w:after="0" w:line="240" w:lineRule="auto"/>
        <w:ind w:firstLine="708"/>
        <w:contextualSpacing/>
        <w:jc w:val="both"/>
        <w:rPr>
          <w:rFonts w:ascii="Times New Roman" w:hAnsi="Times New Roman"/>
          <w:sz w:val="28"/>
          <w:szCs w:val="28"/>
        </w:rPr>
      </w:pPr>
    </w:p>
    <w:p w:rsidR="00DD546F" w:rsidRDefault="00DD546F" w:rsidP="00DD546F">
      <w:pPr>
        <w:spacing w:after="0" w:line="240" w:lineRule="auto"/>
        <w:contextualSpacing/>
        <w:jc w:val="both"/>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47460AEB" wp14:editId="651DA99E">
            <wp:extent cx="5695950" cy="3399611"/>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1"/>
                    <pic:cNvPicPr>
                      <a:picLocks noChangeAspect="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702570" cy="3403562"/>
                    </a:xfrm>
                    <a:prstGeom prst="rect">
                      <a:avLst/>
                    </a:prstGeom>
                    <a:noFill/>
                    <a:ln>
                      <a:noFill/>
                    </a:ln>
                    <a:extLst/>
                  </pic:spPr>
                </pic:pic>
              </a:graphicData>
            </a:graphic>
          </wp:inline>
        </w:drawing>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lastRenderedPageBreak/>
        <w:t xml:space="preserve">Основные направления благоустройства направлены на обустройство: </w:t>
      </w:r>
    </w:p>
    <w:p w:rsidR="00DD546F" w:rsidRPr="00F2326B" w:rsidRDefault="00DD546F" w:rsidP="00DD546F">
      <w:pPr>
        <w:spacing w:after="0" w:line="240" w:lineRule="auto"/>
        <w:ind w:firstLine="709"/>
        <w:contextualSpacing/>
        <w:jc w:val="both"/>
        <w:rPr>
          <w:rFonts w:ascii="Times New Roman" w:hAnsi="Times New Roman"/>
          <w:sz w:val="28"/>
          <w:szCs w:val="28"/>
        </w:rPr>
      </w:pPr>
      <w:r>
        <w:rPr>
          <w:rFonts w:ascii="Times New Roman" w:hAnsi="Times New Roman"/>
          <w:bCs/>
          <w:sz w:val="28"/>
          <w:szCs w:val="28"/>
        </w:rPr>
        <w:t>1. Проездов и тротуаров.</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2. Спортивн</w:t>
      </w:r>
      <w:r>
        <w:rPr>
          <w:rFonts w:ascii="Times New Roman" w:hAnsi="Times New Roman"/>
          <w:bCs/>
          <w:sz w:val="28"/>
          <w:szCs w:val="28"/>
        </w:rPr>
        <w:t>ой и иных</w:t>
      </w:r>
      <w:r w:rsidRPr="00F2326B">
        <w:rPr>
          <w:rFonts w:ascii="Times New Roman" w:hAnsi="Times New Roman"/>
          <w:bCs/>
          <w:sz w:val="28"/>
          <w:szCs w:val="28"/>
        </w:rPr>
        <w:t xml:space="preserve"> площад</w:t>
      </w:r>
      <w:r>
        <w:rPr>
          <w:rFonts w:ascii="Times New Roman" w:hAnsi="Times New Roman"/>
          <w:bCs/>
          <w:sz w:val="28"/>
          <w:szCs w:val="28"/>
        </w:rPr>
        <w:t>ок</w:t>
      </w:r>
      <w:r w:rsidRPr="00F2326B">
        <w:rPr>
          <w:rFonts w:ascii="Times New Roman" w:hAnsi="Times New Roman"/>
          <w:bCs/>
          <w:sz w:val="28"/>
          <w:szCs w:val="28"/>
        </w:rPr>
        <w:t>.</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3. Парковочны</w:t>
      </w:r>
      <w:r>
        <w:rPr>
          <w:rFonts w:ascii="Times New Roman" w:hAnsi="Times New Roman"/>
          <w:bCs/>
          <w:sz w:val="28"/>
          <w:szCs w:val="28"/>
        </w:rPr>
        <w:t>х</w:t>
      </w:r>
      <w:r w:rsidRPr="00F2326B">
        <w:rPr>
          <w:rFonts w:ascii="Times New Roman" w:hAnsi="Times New Roman"/>
          <w:bCs/>
          <w:sz w:val="28"/>
          <w:szCs w:val="28"/>
        </w:rPr>
        <w:t xml:space="preserve"> мест.</w:t>
      </w:r>
    </w:p>
    <w:p w:rsidR="00DD546F" w:rsidRDefault="00DD546F" w:rsidP="00DD546F">
      <w:pPr>
        <w:spacing w:after="0" w:line="240" w:lineRule="auto"/>
        <w:ind w:firstLine="709"/>
        <w:contextualSpacing/>
        <w:jc w:val="both"/>
        <w:rPr>
          <w:rFonts w:ascii="Times New Roman" w:hAnsi="Times New Roman"/>
          <w:bCs/>
          <w:sz w:val="28"/>
          <w:szCs w:val="28"/>
        </w:rPr>
      </w:pPr>
      <w:r w:rsidRPr="00F2326B">
        <w:rPr>
          <w:rFonts w:ascii="Times New Roman" w:hAnsi="Times New Roman"/>
          <w:bCs/>
          <w:sz w:val="28"/>
          <w:szCs w:val="28"/>
        </w:rPr>
        <w:t>4. Пожарны</w:t>
      </w:r>
      <w:r>
        <w:rPr>
          <w:rFonts w:ascii="Times New Roman" w:hAnsi="Times New Roman"/>
          <w:bCs/>
          <w:sz w:val="28"/>
          <w:szCs w:val="28"/>
        </w:rPr>
        <w:t>х</w:t>
      </w:r>
      <w:r w:rsidRPr="00F2326B">
        <w:rPr>
          <w:rFonts w:ascii="Times New Roman" w:hAnsi="Times New Roman"/>
          <w:bCs/>
          <w:sz w:val="28"/>
          <w:szCs w:val="28"/>
        </w:rPr>
        <w:t xml:space="preserve"> проезд</w:t>
      </w:r>
      <w:r>
        <w:rPr>
          <w:rFonts w:ascii="Times New Roman" w:hAnsi="Times New Roman"/>
          <w:bCs/>
          <w:sz w:val="28"/>
          <w:szCs w:val="28"/>
        </w:rPr>
        <w:t>ов.</w:t>
      </w: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5. Системы водоотведения.</w:t>
      </w:r>
    </w:p>
    <w:p w:rsidR="00DD546F" w:rsidRPr="005422E9" w:rsidRDefault="00DD546F" w:rsidP="00DD546F">
      <w:pPr>
        <w:spacing w:after="0" w:line="240" w:lineRule="auto"/>
        <w:ind w:firstLine="709"/>
        <w:jc w:val="both"/>
        <w:rPr>
          <w:rFonts w:ascii="Times New Roman" w:hAnsi="Times New Roman"/>
          <w:sz w:val="28"/>
          <w:szCs w:val="28"/>
        </w:rPr>
      </w:pPr>
      <w:r w:rsidRPr="005422E9">
        <w:rPr>
          <w:rFonts w:ascii="Times New Roman" w:hAnsi="Times New Roman"/>
          <w:sz w:val="28"/>
          <w:szCs w:val="28"/>
        </w:rPr>
        <w:t xml:space="preserve">Минимальный перечень работ по благоустройству дворовых территорий: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1. Устройство слоев оснований: </w:t>
      </w:r>
      <w:proofErr w:type="spellStart"/>
      <w:proofErr w:type="gramStart"/>
      <w:r>
        <w:rPr>
          <w:rFonts w:ascii="Times New Roman" w:hAnsi="Times New Roman"/>
          <w:sz w:val="28"/>
          <w:szCs w:val="28"/>
        </w:rPr>
        <w:t>асфальто</w:t>
      </w:r>
      <w:proofErr w:type="spellEnd"/>
      <w:r>
        <w:rPr>
          <w:rFonts w:ascii="Times New Roman" w:hAnsi="Times New Roman"/>
          <w:sz w:val="28"/>
          <w:szCs w:val="28"/>
        </w:rPr>
        <w:t>-бетон</w:t>
      </w:r>
      <w:proofErr w:type="gramEnd"/>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2. Устройство мощения.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3. Установка металлического ограждения.</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4. Устройство покрытия для </w:t>
      </w:r>
      <w:r>
        <w:rPr>
          <w:rFonts w:ascii="Times New Roman" w:hAnsi="Times New Roman"/>
          <w:sz w:val="28"/>
          <w:szCs w:val="28"/>
        </w:rPr>
        <w:t>спортивной</w:t>
      </w:r>
      <w:r w:rsidRPr="005422E9">
        <w:rPr>
          <w:rFonts w:ascii="Times New Roman" w:hAnsi="Times New Roman"/>
          <w:sz w:val="28"/>
          <w:szCs w:val="28"/>
        </w:rPr>
        <w:t xml:space="preserve"> </w:t>
      </w:r>
      <w:r>
        <w:rPr>
          <w:rFonts w:ascii="Times New Roman" w:hAnsi="Times New Roman"/>
          <w:sz w:val="28"/>
          <w:szCs w:val="28"/>
        </w:rPr>
        <w:t xml:space="preserve">и иных </w:t>
      </w:r>
      <w:r w:rsidRPr="005422E9">
        <w:rPr>
          <w:rFonts w:ascii="Times New Roman" w:hAnsi="Times New Roman"/>
          <w:sz w:val="28"/>
          <w:szCs w:val="28"/>
        </w:rPr>
        <w:t>площад</w:t>
      </w:r>
      <w:r>
        <w:rPr>
          <w:rFonts w:ascii="Times New Roman" w:hAnsi="Times New Roman"/>
          <w:sz w:val="28"/>
          <w:szCs w:val="28"/>
        </w:rPr>
        <w:t>ок</w:t>
      </w:r>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5. Монтаж малых архитектурных форм.</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6. Монтаж садово-парковой мебели.</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7. Монтаж освещения.</w:t>
      </w:r>
    </w:p>
    <w:p w:rsidR="00DD546F" w:rsidRDefault="00C86332" w:rsidP="00DD546F">
      <w:pPr>
        <w:spacing w:after="0" w:line="240" w:lineRule="auto"/>
        <w:ind w:firstLine="709"/>
        <w:rPr>
          <w:rFonts w:ascii="Times New Roman" w:hAnsi="Times New Roman"/>
          <w:sz w:val="28"/>
          <w:szCs w:val="28"/>
        </w:rPr>
      </w:pPr>
      <w:r>
        <w:rPr>
          <w:rFonts w:ascii="Times New Roman" w:hAnsi="Times New Roman"/>
          <w:sz w:val="28"/>
          <w:szCs w:val="28"/>
        </w:rPr>
        <w:t>8. Озеленение территории.»</w:t>
      </w: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lastRenderedPageBreak/>
        <w:t xml:space="preserve">Приложение </w:t>
      </w:r>
      <w:r>
        <w:rPr>
          <w:rFonts w:ascii="Times New Roman" w:hAnsi="Times New Roman"/>
          <w:sz w:val="28"/>
          <w:szCs w:val="28"/>
        </w:rPr>
        <w:t>2</w:t>
      </w: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855550" w:rsidRPr="00B52A5E"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Pr="00B52A5E">
        <w:rPr>
          <w:rFonts w:ascii="Times New Roman" w:hAnsi="Times New Roman"/>
          <w:sz w:val="28"/>
          <w:szCs w:val="28"/>
        </w:rPr>
        <w:t>Благоустройство населенных пунктов</w:t>
      </w:r>
    </w:p>
    <w:p w:rsidR="00855550" w:rsidRPr="00B52A5E"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855550" w:rsidRPr="00A15168"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Pr="00A15168">
        <w:rPr>
          <w:rFonts w:ascii="Times New Roman" w:hAnsi="Times New Roman"/>
          <w:sz w:val="28"/>
          <w:szCs w:val="28"/>
        </w:rPr>
        <w:t>»</w:t>
      </w:r>
    </w:p>
    <w:p w:rsidR="00855550" w:rsidRDefault="00855550" w:rsidP="00855550">
      <w:pPr>
        <w:spacing w:after="0" w:line="240" w:lineRule="auto"/>
        <w:rPr>
          <w:rFonts w:ascii="Times New Roman" w:hAnsi="Times New Roman"/>
          <w:sz w:val="28"/>
          <w:szCs w:val="28"/>
        </w:rPr>
      </w:pPr>
    </w:p>
    <w:p w:rsidR="00855550" w:rsidRPr="00B41636" w:rsidRDefault="00855550" w:rsidP="00855550">
      <w:pPr>
        <w:spacing w:after="0" w:line="240" w:lineRule="auto"/>
        <w:jc w:val="center"/>
        <w:rPr>
          <w:rFonts w:ascii="Times New Roman" w:hAnsi="Times New Roman"/>
          <w:sz w:val="28"/>
          <w:szCs w:val="28"/>
        </w:rPr>
      </w:pPr>
      <w:r>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p>
    <w:p w:rsidR="00855550" w:rsidRDefault="00855550" w:rsidP="00855550">
      <w:pPr>
        <w:spacing w:after="0" w:line="240" w:lineRule="auto"/>
        <w:ind w:firstLine="709"/>
        <w:jc w:val="both"/>
        <w:rPr>
          <w:rFonts w:ascii="Times New Roman" w:hAnsi="Times New Roman"/>
          <w:sz w:val="28"/>
          <w:szCs w:val="28"/>
        </w:rPr>
      </w:pPr>
      <w:r>
        <w:rPr>
          <w:rFonts w:ascii="Times New Roman" w:hAnsi="Times New Roman"/>
          <w:sz w:val="28"/>
          <w:szCs w:val="28"/>
        </w:rPr>
        <w:tab/>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Порядок распространяется на мероприятия, исполнителями которых являются администрации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w:t>
      </w:r>
    </w:p>
    <w:p w:rsidR="00855550" w:rsidRPr="00821268" w:rsidRDefault="00855550" w:rsidP="00855550">
      <w:pPr>
        <w:spacing w:after="0" w:line="240" w:lineRule="auto"/>
        <w:ind w:firstLine="709"/>
        <w:jc w:val="both"/>
        <w:rPr>
          <w:rFonts w:ascii="Times New Roman" w:eastAsia="Calibri" w:hAnsi="Times New Roman" w:cs="Times New Roman"/>
          <w:sz w:val="28"/>
          <w:szCs w:val="28"/>
        </w:rPr>
      </w:pPr>
      <w:r w:rsidRPr="00821268">
        <w:rPr>
          <w:rFonts w:ascii="Times New Roman" w:hAnsi="Times New Roman"/>
          <w:sz w:val="28"/>
          <w:szCs w:val="28"/>
        </w:rPr>
        <w:t xml:space="preserve">В исключительных случаях (при необходимости оперативного исполнения поручений Губернатора Ханты-Мансийского автономного округа – Югры, главы Ханты-Мансийского района и иных протокольных поручений)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Ханты-Мансийского района. </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hAnsi="Times New Roman"/>
          <w:sz w:val="28"/>
          <w:szCs w:val="28"/>
        </w:rPr>
        <w:t xml:space="preserve">Финансирование мероприятий по благоустройству населенных пунктов Ханты-Мансийского района, в рамках настоящей муниципальной программы, осуществляется путем предоставления субсидий за счет средств бюджета района </w:t>
      </w:r>
      <w:r w:rsidRPr="00821268">
        <w:rPr>
          <w:rFonts w:ascii="Times New Roman" w:hAnsi="Times New Roman" w:cs="Times New Roman"/>
          <w:color w:val="000000"/>
          <w:sz w:val="28"/>
          <w:szCs w:val="28"/>
          <w:lang w:bidi="ru-RU"/>
        </w:rPr>
        <w:t>в целях софинансирования расходных обязательств, возникающих при выполнении полномочий органов местного самоуправления сельских поселений, входящих в состав Ханты-Мансийского района, по решению вопросов местного значения в рамках реализации муниципальных программ</w:t>
      </w:r>
      <w:r w:rsidR="002F7187">
        <w:rPr>
          <w:rFonts w:ascii="Times New Roman" w:hAnsi="Times New Roman" w:cs="Times New Roman"/>
          <w:color w:val="000000"/>
          <w:sz w:val="28"/>
          <w:szCs w:val="28"/>
          <w:lang w:bidi="ru-RU"/>
        </w:rPr>
        <w:t xml:space="preserve"> Ханты-Мансийского района </w:t>
      </w:r>
      <w:r w:rsidRPr="00821268">
        <w:rPr>
          <w:rFonts w:ascii="Times New Roman" w:hAnsi="Times New Roman" w:cs="Times New Roman"/>
          <w:color w:val="000000"/>
          <w:sz w:val="28"/>
          <w:szCs w:val="28"/>
          <w:lang w:bidi="ru-RU"/>
        </w:rPr>
        <w:t>(далее – Субсидии).</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Субсидии из бюджета Ханты-Мансийского района предоставляются в соответствии с Правилами предоставления межбюджетных трансфертов из бюджета Ханты-Мансийского района бюджетам сельских поселений.</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Уровень софинансирования расходных обязательств сельских поселений за счет средств бюджета Ханты-Мансийского района и средств бюджетов сельских поселений устанавливается с учетом уровня расчетной бюджетной обеспеченности:</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от 0,1 до 1 - за счет средств бюджета Ханты-Мансийского района 99%, за счет средств бюджетов сельских поселений 1%;</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свыше 1 - за счет средств бюджета Ханты-Мансийского района 95%, за счет средств бюджетов сельских поселений 5%.</w:t>
      </w:r>
    </w:p>
    <w:p w:rsidR="00855550" w:rsidRPr="00821268" w:rsidRDefault="00855550" w:rsidP="00855550">
      <w:pPr>
        <w:pStyle w:val="a5"/>
        <w:autoSpaceDE w:val="0"/>
        <w:autoSpaceDN w:val="0"/>
        <w:adjustRightInd w:val="0"/>
        <w:spacing w:after="0" w:line="240" w:lineRule="auto"/>
        <w:ind w:left="0" w:firstLine="709"/>
        <w:jc w:val="both"/>
        <w:rPr>
          <w:rFonts w:ascii="Times New Roman" w:hAnsi="Times New Roman"/>
          <w:sz w:val="28"/>
          <w:szCs w:val="28"/>
        </w:rPr>
      </w:pPr>
      <w:r w:rsidRPr="00821268">
        <w:rPr>
          <w:rFonts w:ascii="Times New Roman" w:hAnsi="Times New Roman"/>
          <w:sz w:val="28"/>
          <w:szCs w:val="28"/>
        </w:rPr>
        <w:t xml:space="preserve">Информация об уровне расчетной бюджетной обеспеченности в разрезе поселений предоставляется комитетом по финансам в адрес департамента </w:t>
      </w:r>
      <w:r w:rsidRPr="00821268">
        <w:rPr>
          <w:rFonts w:ascii="Times New Roman" w:hAnsi="Times New Roman"/>
          <w:sz w:val="28"/>
          <w:szCs w:val="28"/>
        </w:rPr>
        <w:lastRenderedPageBreak/>
        <w:t>строительства, архитектуры и ЖКХ ежегодно, не позднее 15 ноября текущего финансового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Администрации сельских поселений, участвующие в реализации муниципальной программы, должны предусматривать в бюджете сельских поселений финансовые средства на обеспечение доли софинансирования средств бюджета Ханты-Мансийского района.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В случаях заключения соглашения с органами местного самоуправления сельских поселений о передаче </w:t>
      </w:r>
      <w:r w:rsidRPr="00821268">
        <w:rPr>
          <w:rFonts w:ascii="Times New Roman" w:eastAsia="Calibri" w:hAnsi="Times New Roman" w:cs="Times New Roman"/>
          <w:sz w:val="28"/>
          <w:szCs w:val="28"/>
        </w:rPr>
        <w:t>осуществления части своих полномочий по решению вопросов местного значения</w:t>
      </w:r>
      <w:r w:rsidRPr="00821268">
        <w:rPr>
          <w:rFonts w:ascii="Times New Roman" w:hAnsi="Times New Roman"/>
          <w:sz w:val="28"/>
          <w:szCs w:val="28"/>
        </w:rPr>
        <w:t xml:space="preserve"> на уровень муниципального района, реализация мероприятий по благоустройству осуществляется администрацией Ханты-Мансийского района самостоятельно.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Механизм включения мероприятий по благоустройству на очередной финансовый год и плановый период осуществляется следующим образом:</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1.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 архитектуры и ЖКХ (далее – Департамент) на основании поступивших предложений от администраций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2.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 каждому объекту прилагается краткое описание необходимости создания (ремонта) объекта благоустройства, инициативы населения населенного пункта (при наличии), описание сроков выполнения работ по объекту благоустройства (при наличии разработанного проекта) или сроки разработки проекта, расчет стоимости выполнения работ.</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3. При формировании свода предложений по финансированию мероприятий приоритетными проектами являются объекты, реализуемые в рамках исполнения поручений Губернатора Ханты-Мансийского автономного округа – Югры, главы Ханты-Мансийского района, а также объекты, обеспеченные долей софинансирования в бюджете сельского поселения (подтверждается выпиской из бюджета сельского поселения).</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Департамент определяет приоритетность реализации проектов исходя из перечня поручений, наличия проектно-сметной документации, положительного заключения достоверности определения сметной стоимости объекта (при необходимости), поступления заявок от администраций сельских поселений в рамках средств, планируемых в бюджете Ханты-Мансийского района на очередной финансовый период, а также обеспеченности доли софинансирования в бюджете сельских поселений. </w:t>
      </w:r>
    </w:p>
    <w:p w:rsidR="00855550" w:rsidRPr="00821268" w:rsidRDefault="00855550" w:rsidP="00855550">
      <w:pPr>
        <w:spacing w:after="0" w:line="240" w:lineRule="auto"/>
        <w:ind w:firstLine="709"/>
        <w:jc w:val="both"/>
        <w:rPr>
          <w:rFonts w:ascii="Times New Roman" w:hAnsi="Times New Roman" w:cs="Times New Roman"/>
          <w:sz w:val="28"/>
          <w:szCs w:val="28"/>
        </w:rPr>
      </w:pPr>
      <w:r w:rsidRPr="00821268">
        <w:rPr>
          <w:rFonts w:ascii="Times New Roman" w:hAnsi="Times New Roman"/>
          <w:sz w:val="28"/>
          <w:szCs w:val="28"/>
        </w:rPr>
        <w:t xml:space="preserve">4. Департамент формирует свод предложений по финансированию мероприятий и направляет в </w:t>
      </w:r>
      <w:r w:rsidRPr="00821268">
        <w:rPr>
          <w:rFonts w:ascii="Times New Roman" w:hAnsi="Times New Roman" w:cs="Times New Roman"/>
          <w:sz w:val="28"/>
          <w:szCs w:val="28"/>
        </w:rPr>
        <w:t xml:space="preserve">комитет экономической политики и комитет по финансам администрации Ханты-Мансийского района рамках предложений по изменению объемов (структуры) бюджетных ассигнований бюджета района на реализацию муниципальных программ района (изменение </w:t>
      </w:r>
      <w:r w:rsidRPr="00821268">
        <w:rPr>
          <w:rFonts w:ascii="Times New Roman" w:hAnsi="Times New Roman" w:cs="Times New Roman"/>
          <w:sz w:val="28"/>
          <w:szCs w:val="28"/>
        </w:rPr>
        <w:lastRenderedPageBreak/>
        <w:t xml:space="preserve">действующих и исполнение принимаемых расходных обязательств) в очередном финансовом году и плановом периоде, </w:t>
      </w:r>
      <w:r w:rsidRPr="00821268">
        <w:rPr>
          <w:rFonts w:ascii="Times New Roman" w:hAnsi="Times New Roman"/>
          <w:sz w:val="28"/>
          <w:szCs w:val="28"/>
        </w:rPr>
        <w:t>в сроки, установленные Графиком подготовки и рассмотрения документов и материалов, разрабатываемых при составлении проекта решения о бюджете Ханты-Мансийского района, утвержденным постановлением администрации Ханты-Мансийского района от 24.07.2018 № 211 «О порядке составления проекта решения о бюджете Ханты-Мансийского района на очередной финансовый год и плановый период».</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5. При отсутствии на 1 апреля текущего года разработанных проектов благоустройства, планируемых к реализации, осуществляется перераспределение финансовых средств в текущем периоде на объекты благоустройства, обеспеченные проектно-сметной документацией. При </w:t>
      </w:r>
      <w:proofErr w:type="gramStart"/>
      <w:r w:rsidRPr="00821268">
        <w:rPr>
          <w:rFonts w:ascii="Times New Roman" w:hAnsi="Times New Roman"/>
          <w:sz w:val="28"/>
          <w:szCs w:val="28"/>
        </w:rPr>
        <w:t>отсутствии</w:t>
      </w:r>
      <w:r w:rsidRPr="00821268">
        <w:t xml:space="preserve"> </w:t>
      </w:r>
      <w:r w:rsidRPr="00821268">
        <w:rPr>
          <w:rFonts w:ascii="Times New Roman" w:hAnsi="Times New Roman"/>
          <w:sz w:val="28"/>
          <w:szCs w:val="28"/>
        </w:rPr>
        <w:t xml:space="preserve"> по</w:t>
      </w:r>
      <w:proofErr w:type="gramEnd"/>
      <w:r w:rsidRPr="00821268">
        <w:rPr>
          <w:rFonts w:ascii="Times New Roman" w:hAnsi="Times New Roman"/>
          <w:sz w:val="28"/>
          <w:szCs w:val="28"/>
        </w:rPr>
        <w:t xml:space="preserve"> состоянию на 1 сентября текущего периода заключенных контрактов на выполнение мероприятии, финансовые средства с данных мероприятий перераспределяются на другие мероприятия, где существует необходимость финансового обеспечения.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Перераспределение средств в муниципальной программе осуществляется независимо от доведенных лимитов по каждому сельскому поселению.</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w:t>
      </w:r>
    </w:p>
    <w:p w:rsidR="00855550" w:rsidRPr="00821268" w:rsidRDefault="00855550" w:rsidP="00855550">
      <w:pPr>
        <w:spacing w:after="0" w:line="240" w:lineRule="auto"/>
        <w:ind w:firstLine="708"/>
        <w:jc w:val="both"/>
        <w:rPr>
          <w:rFonts w:ascii="Times New Roman" w:hAnsi="Times New Roman"/>
          <w:sz w:val="28"/>
          <w:szCs w:val="28"/>
        </w:rPr>
      </w:pPr>
      <w:r w:rsidRPr="00821268">
        <w:rPr>
          <w:rFonts w:ascii="Times New Roman" w:hAnsi="Times New Roman"/>
          <w:sz w:val="28"/>
          <w:szCs w:val="28"/>
        </w:rPr>
        <w:t xml:space="preserve">В случае </w:t>
      </w:r>
      <w:proofErr w:type="gramStart"/>
      <w:r w:rsidRPr="00821268">
        <w:rPr>
          <w:rFonts w:ascii="Times New Roman" w:hAnsi="Times New Roman"/>
          <w:sz w:val="28"/>
          <w:szCs w:val="28"/>
        </w:rPr>
        <w:t>не обеспеченности</w:t>
      </w:r>
      <w:proofErr w:type="gramEnd"/>
      <w:r w:rsidRPr="00821268">
        <w:rPr>
          <w:rFonts w:ascii="Times New Roman" w:hAnsi="Times New Roman"/>
          <w:sz w:val="28"/>
          <w:szCs w:val="28"/>
        </w:rPr>
        <w:t xml:space="preserve"> финансированием в полном объеме мероприятий, направленных на реализацию инициативных проектов, принявших участие в региональных конкурсах, допускается предоставление Субсидии органам местного самоуправления сельских поселений для реализации мероприятий.</w:t>
      </w:r>
    </w:p>
    <w:p w:rsidR="00AF1DC7" w:rsidRDefault="00855550" w:rsidP="00B84FC3">
      <w:pPr>
        <w:spacing w:after="0" w:line="240" w:lineRule="auto"/>
        <w:ind w:firstLine="709"/>
        <w:jc w:val="both"/>
        <w:rPr>
          <w:rFonts w:ascii="Times New Roman" w:hAnsi="Times New Roman"/>
          <w:sz w:val="28"/>
          <w:szCs w:val="28"/>
        </w:rPr>
      </w:pPr>
      <w:r w:rsidRPr="00821268">
        <w:rPr>
          <w:rFonts w:ascii="Times New Roman" w:hAnsi="Times New Roman"/>
          <w:sz w:val="28"/>
          <w:szCs w:val="28"/>
        </w:rPr>
        <w:t>Инициативные проекты, принявшие участие в региональных конкурсах и не вошедшие в число победителей, могут реализоваться за счет софинансирования из бюджета Ханты-Мансийского района. Для этого данные инициативные проекты проходят отбор в администрации Ханты-Мансийского района в соответствии с Положением об инициативных проектах в Ханты-Мансийском районе, утвержденным решением Думы Ханты-Мансийского района.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Для получения Субсидии в виде межбюджетных трансфертов на оплату выполненных работ администрации сельских поселений Ханты-Мансийского района письмом направляют в департамент следующие документы:</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проектно-сметная документация (при наличии);</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цветные фотографии до и после благоустройства;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-формы КС-2 и КС-3 подписанные сторонами;</w:t>
      </w:r>
    </w:p>
    <w:p w:rsidR="00FA5336"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w:t>
      </w:r>
      <w:r w:rsidR="00FA5336" w:rsidRPr="00820E2A">
        <w:rPr>
          <w:rFonts w:ascii="Times New Roman" w:hAnsi="Times New Roman"/>
          <w:sz w:val="28"/>
          <w:szCs w:val="28"/>
        </w:rPr>
        <w:t>справка от администрации сельского поселения об отсутствии замечаний к объему выполненных работ;</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акт комиссионной приемки выполненных работ с участием общественных деятелей и населения.</w:t>
      </w:r>
    </w:p>
    <w:p w:rsidR="00E55EF3"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lastRenderedPageBreak/>
        <w:t xml:space="preserve">Департамент совместно с муниципальным казенным учреждением Ханты-Мансийского района «Управление капитального строительства и ремонта» </w:t>
      </w:r>
      <w:r w:rsidR="00E55EF3" w:rsidRPr="00820E2A">
        <w:rPr>
          <w:rFonts w:ascii="Times New Roman" w:hAnsi="Times New Roman"/>
          <w:sz w:val="28"/>
          <w:szCs w:val="28"/>
        </w:rPr>
        <w:t xml:space="preserve">в течение 10 рабочих дней после получения документов от администраций сельских поселений </w:t>
      </w:r>
      <w:r w:rsidRPr="00820E2A">
        <w:rPr>
          <w:rFonts w:ascii="Times New Roman" w:hAnsi="Times New Roman"/>
          <w:sz w:val="28"/>
          <w:szCs w:val="28"/>
        </w:rPr>
        <w:t xml:space="preserve">осуществляет проверку предоставленных документов и </w:t>
      </w:r>
      <w:r w:rsidR="00E55EF3" w:rsidRPr="00820E2A">
        <w:rPr>
          <w:rFonts w:ascii="Times New Roman" w:hAnsi="Times New Roman"/>
          <w:sz w:val="28"/>
          <w:szCs w:val="28"/>
        </w:rPr>
        <w:t>проверку качества фактически выполненных работ. По итогам проверки составляется акт проверки, соответствия (не соответствия) качества выполненных работ. В акте также отражаются замечания при их наличии.</w:t>
      </w:r>
    </w:p>
    <w:p w:rsidR="00DD67A2" w:rsidRPr="00B84FC3" w:rsidRDefault="00E55EF3"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Ак</w:t>
      </w:r>
      <w:r w:rsidR="00C440AF" w:rsidRPr="00820E2A">
        <w:rPr>
          <w:rFonts w:ascii="Times New Roman" w:hAnsi="Times New Roman"/>
          <w:sz w:val="28"/>
          <w:szCs w:val="28"/>
        </w:rPr>
        <w:t>т</w:t>
      </w:r>
      <w:r w:rsidRPr="00820E2A">
        <w:rPr>
          <w:rFonts w:ascii="Times New Roman" w:hAnsi="Times New Roman"/>
          <w:sz w:val="28"/>
          <w:szCs w:val="28"/>
        </w:rPr>
        <w:t xml:space="preserve"> проверки в течение 3 рабочих дней после подписания направляется в комитет по финансам для перечисления субсидии в администрации сельских поселений</w:t>
      </w:r>
      <w:r w:rsidR="00855550" w:rsidRPr="00820E2A">
        <w:rPr>
          <w:rFonts w:ascii="Times New Roman" w:hAnsi="Times New Roman"/>
          <w:sz w:val="28"/>
          <w:szCs w:val="28"/>
        </w:rPr>
        <w:t>».</w:t>
      </w:r>
    </w:p>
    <w:p w:rsidR="00F94072" w:rsidRPr="00E10BC6"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2. 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rsidR="00F94072" w:rsidRPr="001C0872"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3. Контроль за выполнением постановления возложить на заместителя главы Ханты-Мансийского района, директора департамента строительства, архитектуры и ЖКХ.</w:t>
      </w:r>
    </w:p>
    <w:p w:rsidR="00F94072" w:rsidRDefault="00F94072" w:rsidP="00F94072">
      <w:pPr>
        <w:spacing w:after="0" w:line="240" w:lineRule="auto"/>
        <w:jc w:val="both"/>
        <w:rPr>
          <w:rFonts w:ascii="Times New Roman" w:hAnsi="Times New Roman"/>
          <w:bCs/>
          <w:sz w:val="28"/>
          <w:szCs w:val="28"/>
        </w:rPr>
      </w:pPr>
    </w:p>
    <w:p w:rsidR="00DD2E5C" w:rsidRPr="00CE7272" w:rsidRDefault="00F94072" w:rsidP="00860BB3">
      <w:pPr>
        <w:spacing w:after="0" w:line="240" w:lineRule="auto"/>
        <w:jc w:val="both"/>
        <w:rPr>
          <w:rFonts w:ascii="Times New Roman" w:hAnsi="Times New Roman"/>
          <w:sz w:val="28"/>
          <w:szCs w:val="28"/>
        </w:rPr>
      </w:pPr>
      <w:r>
        <w:rPr>
          <w:rFonts w:ascii="Times New Roman" w:hAnsi="Times New Roman"/>
          <w:bCs/>
          <w:sz w:val="28"/>
          <w:szCs w:val="28"/>
        </w:rPr>
        <w:t xml:space="preserve">Глава </w:t>
      </w:r>
      <w:r w:rsidRPr="001A4D0C">
        <w:rPr>
          <w:rFonts w:ascii="Times New Roman" w:hAnsi="Times New Roman"/>
          <w:bCs/>
          <w:sz w:val="28"/>
          <w:szCs w:val="28"/>
        </w:rPr>
        <w:t xml:space="preserve">Ханты-Мансийского района                                         </w:t>
      </w:r>
      <w:r w:rsidR="00491196">
        <w:rPr>
          <w:rFonts w:ascii="Times New Roman" w:hAnsi="Times New Roman"/>
          <w:bCs/>
          <w:sz w:val="28"/>
          <w:szCs w:val="28"/>
        </w:rPr>
        <w:t xml:space="preserve">         </w:t>
      </w:r>
      <w:proofErr w:type="spellStart"/>
      <w:r>
        <w:rPr>
          <w:rFonts w:ascii="Times New Roman" w:hAnsi="Times New Roman"/>
          <w:bCs/>
          <w:sz w:val="28"/>
          <w:szCs w:val="28"/>
        </w:rPr>
        <w:t>К.Р.Минулин</w:t>
      </w:r>
      <w:proofErr w:type="spellEnd"/>
    </w:p>
    <w:sectPr w:rsidR="00DD2E5C" w:rsidRPr="00CE7272" w:rsidSect="000659D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17FAD"/>
    <w:multiLevelType w:val="hybridMultilevel"/>
    <w:tmpl w:val="B33A2F9C"/>
    <w:lvl w:ilvl="0" w:tplc="134EF82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15:restartNumberingAfterBreak="0">
    <w:nsid w:val="0F6B3649"/>
    <w:multiLevelType w:val="hybridMultilevel"/>
    <w:tmpl w:val="B57620C8"/>
    <w:lvl w:ilvl="0" w:tplc="EFC87AA8">
      <w:start w:val="3"/>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15:restartNumberingAfterBreak="0">
    <w:nsid w:val="16A31EC4"/>
    <w:multiLevelType w:val="hybridMultilevel"/>
    <w:tmpl w:val="28BAC3AA"/>
    <w:lvl w:ilvl="0" w:tplc="141A8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5304A8"/>
    <w:multiLevelType w:val="multilevel"/>
    <w:tmpl w:val="91805E70"/>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3F3065D5"/>
    <w:multiLevelType w:val="hybridMultilevel"/>
    <w:tmpl w:val="6ECC1CF8"/>
    <w:lvl w:ilvl="0" w:tplc="7B5CFFD6">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5" w15:restartNumberingAfterBreak="0">
    <w:nsid w:val="44A062D4"/>
    <w:multiLevelType w:val="hybridMultilevel"/>
    <w:tmpl w:val="453A50C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45243A68"/>
    <w:multiLevelType w:val="hybridMultilevel"/>
    <w:tmpl w:val="DB6AF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3F437F"/>
    <w:multiLevelType w:val="multilevel"/>
    <w:tmpl w:val="132CFE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7"/>
  </w:num>
  <w:num w:numId="3">
    <w:abstractNumId w:val="1"/>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F3"/>
    <w:rsid w:val="0000335C"/>
    <w:rsid w:val="00003D67"/>
    <w:rsid w:val="00024233"/>
    <w:rsid w:val="000251E2"/>
    <w:rsid w:val="00027128"/>
    <w:rsid w:val="00035E48"/>
    <w:rsid w:val="000376A6"/>
    <w:rsid w:val="00040267"/>
    <w:rsid w:val="00040B3E"/>
    <w:rsid w:val="00041053"/>
    <w:rsid w:val="00041DDB"/>
    <w:rsid w:val="000479E6"/>
    <w:rsid w:val="000533A8"/>
    <w:rsid w:val="0005501D"/>
    <w:rsid w:val="00057CB7"/>
    <w:rsid w:val="0006106C"/>
    <w:rsid w:val="000659D8"/>
    <w:rsid w:val="00071BEB"/>
    <w:rsid w:val="00071D55"/>
    <w:rsid w:val="00071EA5"/>
    <w:rsid w:val="000750B4"/>
    <w:rsid w:val="00080DA2"/>
    <w:rsid w:val="00084F85"/>
    <w:rsid w:val="00086392"/>
    <w:rsid w:val="00087B16"/>
    <w:rsid w:val="00091216"/>
    <w:rsid w:val="00095E6A"/>
    <w:rsid w:val="00095E92"/>
    <w:rsid w:val="000965DD"/>
    <w:rsid w:val="00097144"/>
    <w:rsid w:val="000A0141"/>
    <w:rsid w:val="000A1AC9"/>
    <w:rsid w:val="000B6D23"/>
    <w:rsid w:val="000C56D0"/>
    <w:rsid w:val="000C609E"/>
    <w:rsid w:val="000C670A"/>
    <w:rsid w:val="000C7BB4"/>
    <w:rsid w:val="000D06F1"/>
    <w:rsid w:val="000D10CF"/>
    <w:rsid w:val="000D74D3"/>
    <w:rsid w:val="000E1304"/>
    <w:rsid w:val="000E1F43"/>
    <w:rsid w:val="000E1FCE"/>
    <w:rsid w:val="000E2756"/>
    <w:rsid w:val="000E2DDC"/>
    <w:rsid w:val="000E58AE"/>
    <w:rsid w:val="000E5C2C"/>
    <w:rsid w:val="000F2CD3"/>
    <w:rsid w:val="000F3CFA"/>
    <w:rsid w:val="00100B93"/>
    <w:rsid w:val="0010456B"/>
    <w:rsid w:val="00105E1B"/>
    <w:rsid w:val="0010644A"/>
    <w:rsid w:val="001105F0"/>
    <w:rsid w:val="00110A84"/>
    <w:rsid w:val="00110B98"/>
    <w:rsid w:val="001145F8"/>
    <w:rsid w:val="00114C5B"/>
    <w:rsid w:val="00114CA7"/>
    <w:rsid w:val="00116A84"/>
    <w:rsid w:val="00117584"/>
    <w:rsid w:val="00117AC0"/>
    <w:rsid w:val="00120768"/>
    <w:rsid w:val="00121FF3"/>
    <w:rsid w:val="00124A34"/>
    <w:rsid w:val="00124DCB"/>
    <w:rsid w:val="00133BDD"/>
    <w:rsid w:val="001349AB"/>
    <w:rsid w:val="00135084"/>
    <w:rsid w:val="00135790"/>
    <w:rsid w:val="001369C3"/>
    <w:rsid w:val="001416E5"/>
    <w:rsid w:val="0014256C"/>
    <w:rsid w:val="001426A8"/>
    <w:rsid w:val="00145D76"/>
    <w:rsid w:val="00146BBD"/>
    <w:rsid w:val="00146D29"/>
    <w:rsid w:val="00146DA9"/>
    <w:rsid w:val="00146EBD"/>
    <w:rsid w:val="00151FF2"/>
    <w:rsid w:val="0015404A"/>
    <w:rsid w:val="00154E2C"/>
    <w:rsid w:val="00155A35"/>
    <w:rsid w:val="0015743D"/>
    <w:rsid w:val="00161C65"/>
    <w:rsid w:val="00162B4D"/>
    <w:rsid w:val="00164206"/>
    <w:rsid w:val="00165AFF"/>
    <w:rsid w:val="00165DED"/>
    <w:rsid w:val="0016741C"/>
    <w:rsid w:val="00167E56"/>
    <w:rsid w:val="001737AF"/>
    <w:rsid w:val="001737B4"/>
    <w:rsid w:val="001743D7"/>
    <w:rsid w:val="001754B5"/>
    <w:rsid w:val="001800A5"/>
    <w:rsid w:val="001806BA"/>
    <w:rsid w:val="001816E8"/>
    <w:rsid w:val="00182032"/>
    <w:rsid w:val="001820F7"/>
    <w:rsid w:val="0018450F"/>
    <w:rsid w:val="00191502"/>
    <w:rsid w:val="00193463"/>
    <w:rsid w:val="00196086"/>
    <w:rsid w:val="001A1FC2"/>
    <w:rsid w:val="001A4AA3"/>
    <w:rsid w:val="001A5468"/>
    <w:rsid w:val="001A713B"/>
    <w:rsid w:val="001B0B65"/>
    <w:rsid w:val="001B3DE9"/>
    <w:rsid w:val="001B3E24"/>
    <w:rsid w:val="001B45FE"/>
    <w:rsid w:val="001B51DE"/>
    <w:rsid w:val="001C0572"/>
    <w:rsid w:val="001C4501"/>
    <w:rsid w:val="001C6EAB"/>
    <w:rsid w:val="001C7A96"/>
    <w:rsid w:val="001D2760"/>
    <w:rsid w:val="001D3F86"/>
    <w:rsid w:val="001D463F"/>
    <w:rsid w:val="001E14F5"/>
    <w:rsid w:val="001E1BF9"/>
    <w:rsid w:val="001E1E1B"/>
    <w:rsid w:val="001E44B0"/>
    <w:rsid w:val="001E5501"/>
    <w:rsid w:val="001E6999"/>
    <w:rsid w:val="001F3809"/>
    <w:rsid w:val="00210408"/>
    <w:rsid w:val="00211481"/>
    <w:rsid w:val="00214909"/>
    <w:rsid w:val="00214F51"/>
    <w:rsid w:val="00215458"/>
    <w:rsid w:val="00216386"/>
    <w:rsid w:val="0022340C"/>
    <w:rsid w:val="00231117"/>
    <w:rsid w:val="00233035"/>
    <w:rsid w:val="00236F12"/>
    <w:rsid w:val="00237FE4"/>
    <w:rsid w:val="00240821"/>
    <w:rsid w:val="00240B06"/>
    <w:rsid w:val="0024765A"/>
    <w:rsid w:val="002578A8"/>
    <w:rsid w:val="00257E97"/>
    <w:rsid w:val="00260150"/>
    <w:rsid w:val="0026020E"/>
    <w:rsid w:val="0026736C"/>
    <w:rsid w:val="0027515B"/>
    <w:rsid w:val="00275D8E"/>
    <w:rsid w:val="002763AA"/>
    <w:rsid w:val="00280118"/>
    <w:rsid w:val="002840A8"/>
    <w:rsid w:val="00284390"/>
    <w:rsid w:val="002869EC"/>
    <w:rsid w:val="00286AB4"/>
    <w:rsid w:val="0029337B"/>
    <w:rsid w:val="00295106"/>
    <w:rsid w:val="00297B30"/>
    <w:rsid w:val="002A0D43"/>
    <w:rsid w:val="002A4319"/>
    <w:rsid w:val="002A4CD9"/>
    <w:rsid w:val="002A5B5D"/>
    <w:rsid w:val="002A5F1D"/>
    <w:rsid w:val="002B219D"/>
    <w:rsid w:val="002B3C97"/>
    <w:rsid w:val="002B508B"/>
    <w:rsid w:val="002C29B2"/>
    <w:rsid w:val="002C6959"/>
    <w:rsid w:val="002D0C4A"/>
    <w:rsid w:val="002D16DA"/>
    <w:rsid w:val="002D1B24"/>
    <w:rsid w:val="002D2893"/>
    <w:rsid w:val="002D47DE"/>
    <w:rsid w:val="002D5F78"/>
    <w:rsid w:val="002D6D22"/>
    <w:rsid w:val="002D7352"/>
    <w:rsid w:val="002D7BC7"/>
    <w:rsid w:val="002E4EC9"/>
    <w:rsid w:val="002E6BD3"/>
    <w:rsid w:val="002E7896"/>
    <w:rsid w:val="002F4152"/>
    <w:rsid w:val="002F695D"/>
    <w:rsid w:val="002F7187"/>
    <w:rsid w:val="002F76B2"/>
    <w:rsid w:val="00300E35"/>
    <w:rsid w:val="00302591"/>
    <w:rsid w:val="00303474"/>
    <w:rsid w:val="00303B99"/>
    <w:rsid w:val="00305714"/>
    <w:rsid w:val="00305DCF"/>
    <w:rsid w:val="00305ECF"/>
    <w:rsid w:val="003068AF"/>
    <w:rsid w:val="00315CA9"/>
    <w:rsid w:val="0031699B"/>
    <w:rsid w:val="00316A0C"/>
    <w:rsid w:val="00316CFC"/>
    <w:rsid w:val="0032202C"/>
    <w:rsid w:val="003236C1"/>
    <w:rsid w:val="00323CD1"/>
    <w:rsid w:val="00324F69"/>
    <w:rsid w:val="00326702"/>
    <w:rsid w:val="00326786"/>
    <w:rsid w:val="00330BA4"/>
    <w:rsid w:val="003326AD"/>
    <w:rsid w:val="003327C6"/>
    <w:rsid w:val="00341845"/>
    <w:rsid w:val="00346E5C"/>
    <w:rsid w:val="00347F16"/>
    <w:rsid w:val="00350A2D"/>
    <w:rsid w:val="00355690"/>
    <w:rsid w:val="00356F5E"/>
    <w:rsid w:val="003605A3"/>
    <w:rsid w:val="00360B3D"/>
    <w:rsid w:val="00365859"/>
    <w:rsid w:val="00366315"/>
    <w:rsid w:val="00366675"/>
    <w:rsid w:val="00374D91"/>
    <w:rsid w:val="0037520D"/>
    <w:rsid w:val="00381E57"/>
    <w:rsid w:val="00385FA1"/>
    <w:rsid w:val="00386318"/>
    <w:rsid w:val="00386E97"/>
    <w:rsid w:val="00390F45"/>
    <w:rsid w:val="00391E9E"/>
    <w:rsid w:val="00391F50"/>
    <w:rsid w:val="00392047"/>
    <w:rsid w:val="00394BB8"/>
    <w:rsid w:val="0039555D"/>
    <w:rsid w:val="003959EF"/>
    <w:rsid w:val="00396396"/>
    <w:rsid w:val="003A08F2"/>
    <w:rsid w:val="003A4736"/>
    <w:rsid w:val="003A5EC2"/>
    <w:rsid w:val="003A6DD4"/>
    <w:rsid w:val="003A702D"/>
    <w:rsid w:val="003B01B7"/>
    <w:rsid w:val="003B213D"/>
    <w:rsid w:val="003B3079"/>
    <w:rsid w:val="003B3F53"/>
    <w:rsid w:val="003B4E04"/>
    <w:rsid w:val="003B5C6D"/>
    <w:rsid w:val="003B5F20"/>
    <w:rsid w:val="003B79B1"/>
    <w:rsid w:val="003C0EDD"/>
    <w:rsid w:val="003C0F42"/>
    <w:rsid w:val="003C572E"/>
    <w:rsid w:val="003C63DC"/>
    <w:rsid w:val="003D08CD"/>
    <w:rsid w:val="003D398F"/>
    <w:rsid w:val="003D5316"/>
    <w:rsid w:val="003E1811"/>
    <w:rsid w:val="003E2F78"/>
    <w:rsid w:val="003E3982"/>
    <w:rsid w:val="003E3C41"/>
    <w:rsid w:val="003E504C"/>
    <w:rsid w:val="003F17A1"/>
    <w:rsid w:val="003F3856"/>
    <w:rsid w:val="003F730B"/>
    <w:rsid w:val="004022EF"/>
    <w:rsid w:val="00402553"/>
    <w:rsid w:val="0040440A"/>
    <w:rsid w:val="00404F48"/>
    <w:rsid w:val="00405766"/>
    <w:rsid w:val="004059CD"/>
    <w:rsid w:val="00405F68"/>
    <w:rsid w:val="004144C0"/>
    <w:rsid w:val="00414728"/>
    <w:rsid w:val="00415BF8"/>
    <w:rsid w:val="004163A4"/>
    <w:rsid w:val="00422AFA"/>
    <w:rsid w:val="004256BC"/>
    <w:rsid w:val="00430994"/>
    <w:rsid w:val="00432FEB"/>
    <w:rsid w:val="00436E46"/>
    <w:rsid w:val="00440F08"/>
    <w:rsid w:val="004439A8"/>
    <w:rsid w:val="0044542B"/>
    <w:rsid w:val="0044684D"/>
    <w:rsid w:val="00450779"/>
    <w:rsid w:val="00461089"/>
    <w:rsid w:val="00470C0E"/>
    <w:rsid w:val="0047246E"/>
    <w:rsid w:val="0047301A"/>
    <w:rsid w:val="0047455E"/>
    <w:rsid w:val="0047644C"/>
    <w:rsid w:val="00491196"/>
    <w:rsid w:val="00491C7C"/>
    <w:rsid w:val="004922E7"/>
    <w:rsid w:val="00492B2A"/>
    <w:rsid w:val="00495BE0"/>
    <w:rsid w:val="00497A3A"/>
    <w:rsid w:val="004A05F3"/>
    <w:rsid w:val="004A5964"/>
    <w:rsid w:val="004A793B"/>
    <w:rsid w:val="004B1D8E"/>
    <w:rsid w:val="004B2E03"/>
    <w:rsid w:val="004B5672"/>
    <w:rsid w:val="004C2AD6"/>
    <w:rsid w:val="004C2DE8"/>
    <w:rsid w:val="004C3DC1"/>
    <w:rsid w:val="004C526A"/>
    <w:rsid w:val="004C6A24"/>
    <w:rsid w:val="004D2333"/>
    <w:rsid w:val="004D23D4"/>
    <w:rsid w:val="004D3759"/>
    <w:rsid w:val="004D59EC"/>
    <w:rsid w:val="004D7CB6"/>
    <w:rsid w:val="004E4614"/>
    <w:rsid w:val="004E4D71"/>
    <w:rsid w:val="004E5D33"/>
    <w:rsid w:val="004F1AB0"/>
    <w:rsid w:val="004F1CD5"/>
    <w:rsid w:val="004F1D31"/>
    <w:rsid w:val="004F4C9D"/>
    <w:rsid w:val="004F6BE8"/>
    <w:rsid w:val="004F6D16"/>
    <w:rsid w:val="004F75A6"/>
    <w:rsid w:val="00501BA8"/>
    <w:rsid w:val="0050593B"/>
    <w:rsid w:val="00505DCD"/>
    <w:rsid w:val="005064B9"/>
    <w:rsid w:val="005101FA"/>
    <w:rsid w:val="00512907"/>
    <w:rsid w:val="00515863"/>
    <w:rsid w:val="005173DA"/>
    <w:rsid w:val="00520053"/>
    <w:rsid w:val="00521E67"/>
    <w:rsid w:val="005228AA"/>
    <w:rsid w:val="0053394F"/>
    <w:rsid w:val="00535EFB"/>
    <w:rsid w:val="005368FE"/>
    <w:rsid w:val="00536F95"/>
    <w:rsid w:val="00540E0E"/>
    <w:rsid w:val="0054170A"/>
    <w:rsid w:val="005417AE"/>
    <w:rsid w:val="00541CCB"/>
    <w:rsid w:val="0054253C"/>
    <w:rsid w:val="00543064"/>
    <w:rsid w:val="00544545"/>
    <w:rsid w:val="00544AB7"/>
    <w:rsid w:val="0054637C"/>
    <w:rsid w:val="0055086E"/>
    <w:rsid w:val="005514A4"/>
    <w:rsid w:val="00551F47"/>
    <w:rsid w:val="00552A98"/>
    <w:rsid w:val="00554684"/>
    <w:rsid w:val="00556070"/>
    <w:rsid w:val="00556756"/>
    <w:rsid w:val="00557901"/>
    <w:rsid w:val="00560204"/>
    <w:rsid w:val="00561F48"/>
    <w:rsid w:val="005741DC"/>
    <w:rsid w:val="0057496F"/>
    <w:rsid w:val="005768D4"/>
    <w:rsid w:val="0057791D"/>
    <w:rsid w:val="005817F8"/>
    <w:rsid w:val="0058469C"/>
    <w:rsid w:val="00584824"/>
    <w:rsid w:val="005855F2"/>
    <w:rsid w:val="0058612B"/>
    <w:rsid w:val="00587841"/>
    <w:rsid w:val="00587DEB"/>
    <w:rsid w:val="00590AA8"/>
    <w:rsid w:val="00593970"/>
    <w:rsid w:val="005A01A5"/>
    <w:rsid w:val="005A0852"/>
    <w:rsid w:val="005A1315"/>
    <w:rsid w:val="005A3E7D"/>
    <w:rsid w:val="005A54FE"/>
    <w:rsid w:val="005B217C"/>
    <w:rsid w:val="005B426C"/>
    <w:rsid w:val="005B5376"/>
    <w:rsid w:val="005B60B7"/>
    <w:rsid w:val="005B7377"/>
    <w:rsid w:val="005C1B13"/>
    <w:rsid w:val="005C4304"/>
    <w:rsid w:val="005C74DA"/>
    <w:rsid w:val="005C7B4A"/>
    <w:rsid w:val="005C7FD5"/>
    <w:rsid w:val="005D2673"/>
    <w:rsid w:val="005D53AA"/>
    <w:rsid w:val="005D5A4C"/>
    <w:rsid w:val="005D5D2F"/>
    <w:rsid w:val="005D6467"/>
    <w:rsid w:val="005D698E"/>
    <w:rsid w:val="005E5444"/>
    <w:rsid w:val="005E6CBE"/>
    <w:rsid w:val="005F0FC4"/>
    <w:rsid w:val="005F3132"/>
    <w:rsid w:val="005F3DB9"/>
    <w:rsid w:val="005F7148"/>
    <w:rsid w:val="006010C7"/>
    <w:rsid w:val="00602E0A"/>
    <w:rsid w:val="0060633D"/>
    <w:rsid w:val="00607DE2"/>
    <w:rsid w:val="006106F8"/>
    <w:rsid w:val="00611DDF"/>
    <w:rsid w:val="006137FE"/>
    <w:rsid w:val="00613B13"/>
    <w:rsid w:val="00616496"/>
    <w:rsid w:val="00621316"/>
    <w:rsid w:val="006227DA"/>
    <w:rsid w:val="00622902"/>
    <w:rsid w:val="006238EC"/>
    <w:rsid w:val="0063442D"/>
    <w:rsid w:val="00640866"/>
    <w:rsid w:val="00642AD3"/>
    <w:rsid w:val="00644E37"/>
    <w:rsid w:val="006466D6"/>
    <w:rsid w:val="00646A6C"/>
    <w:rsid w:val="006470E0"/>
    <w:rsid w:val="006473D3"/>
    <w:rsid w:val="0065072B"/>
    <w:rsid w:val="006510A2"/>
    <w:rsid w:val="00654AA5"/>
    <w:rsid w:val="00655632"/>
    <w:rsid w:val="00662A0B"/>
    <w:rsid w:val="00662D67"/>
    <w:rsid w:val="00663E4E"/>
    <w:rsid w:val="0067038D"/>
    <w:rsid w:val="00671A03"/>
    <w:rsid w:val="00673CB8"/>
    <w:rsid w:val="0067693B"/>
    <w:rsid w:val="00677DDD"/>
    <w:rsid w:val="0069215D"/>
    <w:rsid w:val="006949E4"/>
    <w:rsid w:val="006A2DB4"/>
    <w:rsid w:val="006A303A"/>
    <w:rsid w:val="006A38AF"/>
    <w:rsid w:val="006A52B2"/>
    <w:rsid w:val="006A6854"/>
    <w:rsid w:val="006A7D9F"/>
    <w:rsid w:val="006B1F54"/>
    <w:rsid w:val="006B43D1"/>
    <w:rsid w:val="006B52CA"/>
    <w:rsid w:val="006B7A20"/>
    <w:rsid w:val="006C04E0"/>
    <w:rsid w:val="006C0BEC"/>
    <w:rsid w:val="006C0D05"/>
    <w:rsid w:val="006C22B0"/>
    <w:rsid w:val="006C46AA"/>
    <w:rsid w:val="006C49F7"/>
    <w:rsid w:val="006C5A48"/>
    <w:rsid w:val="006C5B22"/>
    <w:rsid w:val="006C5DA1"/>
    <w:rsid w:val="006C64E5"/>
    <w:rsid w:val="006C7AEB"/>
    <w:rsid w:val="006C7FD7"/>
    <w:rsid w:val="006D2EAB"/>
    <w:rsid w:val="006D3BB2"/>
    <w:rsid w:val="006D3DEE"/>
    <w:rsid w:val="006D4D51"/>
    <w:rsid w:val="006D78E1"/>
    <w:rsid w:val="006E11A8"/>
    <w:rsid w:val="006E1A27"/>
    <w:rsid w:val="006E3372"/>
    <w:rsid w:val="006E6DE7"/>
    <w:rsid w:val="006E738F"/>
    <w:rsid w:val="006E7D44"/>
    <w:rsid w:val="006F062D"/>
    <w:rsid w:val="006F22B0"/>
    <w:rsid w:val="006F2855"/>
    <w:rsid w:val="006F2C13"/>
    <w:rsid w:val="006F3C4D"/>
    <w:rsid w:val="006F5EE4"/>
    <w:rsid w:val="007030BB"/>
    <w:rsid w:val="007063EC"/>
    <w:rsid w:val="00710122"/>
    <w:rsid w:val="00710D19"/>
    <w:rsid w:val="00710F79"/>
    <w:rsid w:val="00712C74"/>
    <w:rsid w:val="00714F59"/>
    <w:rsid w:val="00715AEF"/>
    <w:rsid w:val="00716EDA"/>
    <w:rsid w:val="007263F7"/>
    <w:rsid w:val="0072734B"/>
    <w:rsid w:val="00740445"/>
    <w:rsid w:val="007404E3"/>
    <w:rsid w:val="00741706"/>
    <w:rsid w:val="00742999"/>
    <w:rsid w:val="0075528B"/>
    <w:rsid w:val="00762E8E"/>
    <w:rsid w:val="00762F87"/>
    <w:rsid w:val="00763F98"/>
    <w:rsid w:val="0076572E"/>
    <w:rsid w:val="00770A82"/>
    <w:rsid w:val="00770D29"/>
    <w:rsid w:val="00773AF3"/>
    <w:rsid w:val="007763DC"/>
    <w:rsid w:val="0078325B"/>
    <w:rsid w:val="00791113"/>
    <w:rsid w:val="0079157E"/>
    <w:rsid w:val="00793A8F"/>
    <w:rsid w:val="00793FB8"/>
    <w:rsid w:val="00794DBC"/>
    <w:rsid w:val="0079643A"/>
    <w:rsid w:val="0079690D"/>
    <w:rsid w:val="00796F09"/>
    <w:rsid w:val="00796F38"/>
    <w:rsid w:val="007A488F"/>
    <w:rsid w:val="007A512E"/>
    <w:rsid w:val="007A61A7"/>
    <w:rsid w:val="007A7994"/>
    <w:rsid w:val="007A7BFA"/>
    <w:rsid w:val="007B2754"/>
    <w:rsid w:val="007B30E2"/>
    <w:rsid w:val="007B4A64"/>
    <w:rsid w:val="007C4631"/>
    <w:rsid w:val="007D0256"/>
    <w:rsid w:val="007D0F17"/>
    <w:rsid w:val="007D172A"/>
    <w:rsid w:val="007D4EE7"/>
    <w:rsid w:val="007D676D"/>
    <w:rsid w:val="007E1B1E"/>
    <w:rsid w:val="007E37C3"/>
    <w:rsid w:val="007E68E0"/>
    <w:rsid w:val="007E75AE"/>
    <w:rsid w:val="007F0F9E"/>
    <w:rsid w:val="007F1734"/>
    <w:rsid w:val="007F700B"/>
    <w:rsid w:val="00803195"/>
    <w:rsid w:val="00812833"/>
    <w:rsid w:val="008144F6"/>
    <w:rsid w:val="00814928"/>
    <w:rsid w:val="00815DB3"/>
    <w:rsid w:val="00817830"/>
    <w:rsid w:val="0082002B"/>
    <w:rsid w:val="00820E2A"/>
    <w:rsid w:val="008236AB"/>
    <w:rsid w:val="008319B9"/>
    <w:rsid w:val="00836116"/>
    <w:rsid w:val="00840A64"/>
    <w:rsid w:val="00844AD8"/>
    <w:rsid w:val="00845E6A"/>
    <w:rsid w:val="00847840"/>
    <w:rsid w:val="00850D08"/>
    <w:rsid w:val="00853BE7"/>
    <w:rsid w:val="00855550"/>
    <w:rsid w:val="00855876"/>
    <w:rsid w:val="008560E0"/>
    <w:rsid w:val="00860BB3"/>
    <w:rsid w:val="0086412C"/>
    <w:rsid w:val="00874DCA"/>
    <w:rsid w:val="008763A1"/>
    <w:rsid w:val="00880959"/>
    <w:rsid w:val="00880DE5"/>
    <w:rsid w:val="00884464"/>
    <w:rsid w:val="00886811"/>
    <w:rsid w:val="00887684"/>
    <w:rsid w:val="0089158F"/>
    <w:rsid w:val="008A5DA2"/>
    <w:rsid w:val="008A70E3"/>
    <w:rsid w:val="008A7E90"/>
    <w:rsid w:val="008B2BDF"/>
    <w:rsid w:val="008B6860"/>
    <w:rsid w:val="008B75DA"/>
    <w:rsid w:val="008B76BC"/>
    <w:rsid w:val="008C07F1"/>
    <w:rsid w:val="008C42E2"/>
    <w:rsid w:val="008C4688"/>
    <w:rsid w:val="008C6ABB"/>
    <w:rsid w:val="008D3C7E"/>
    <w:rsid w:val="008D55B0"/>
    <w:rsid w:val="008E333B"/>
    <w:rsid w:val="008E469E"/>
    <w:rsid w:val="008E6AF4"/>
    <w:rsid w:val="008F038C"/>
    <w:rsid w:val="008F5463"/>
    <w:rsid w:val="008F5D47"/>
    <w:rsid w:val="008F6270"/>
    <w:rsid w:val="00901B21"/>
    <w:rsid w:val="0090694D"/>
    <w:rsid w:val="00912A42"/>
    <w:rsid w:val="00913032"/>
    <w:rsid w:val="00914887"/>
    <w:rsid w:val="00924466"/>
    <w:rsid w:val="00924F1C"/>
    <w:rsid w:val="00932300"/>
    <w:rsid w:val="00932F63"/>
    <w:rsid w:val="00934761"/>
    <w:rsid w:val="00937950"/>
    <w:rsid w:val="00937A21"/>
    <w:rsid w:val="00937E6A"/>
    <w:rsid w:val="00940211"/>
    <w:rsid w:val="00941F80"/>
    <w:rsid w:val="00942639"/>
    <w:rsid w:val="00944B1D"/>
    <w:rsid w:val="00944B83"/>
    <w:rsid w:val="00945D7D"/>
    <w:rsid w:val="00951CE2"/>
    <w:rsid w:val="00953921"/>
    <w:rsid w:val="00954231"/>
    <w:rsid w:val="0096038F"/>
    <w:rsid w:val="00960640"/>
    <w:rsid w:val="00974673"/>
    <w:rsid w:val="00975088"/>
    <w:rsid w:val="009778FF"/>
    <w:rsid w:val="00980ED4"/>
    <w:rsid w:val="00981CEE"/>
    <w:rsid w:val="0098378F"/>
    <w:rsid w:val="00984663"/>
    <w:rsid w:val="00984761"/>
    <w:rsid w:val="00986A1B"/>
    <w:rsid w:val="00987CC7"/>
    <w:rsid w:val="00991AD8"/>
    <w:rsid w:val="00995471"/>
    <w:rsid w:val="009A0743"/>
    <w:rsid w:val="009A09BD"/>
    <w:rsid w:val="009A3EC0"/>
    <w:rsid w:val="009A416C"/>
    <w:rsid w:val="009B1048"/>
    <w:rsid w:val="009B1BCB"/>
    <w:rsid w:val="009B1F8B"/>
    <w:rsid w:val="009B2A50"/>
    <w:rsid w:val="009B7668"/>
    <w:rsid w:val="009B7A09"/>
    <w:rsid w:val="009C0F33"/>
    <w:rsid w:val="009C2C2C"/>
    <w:rsid w:val="009C2CA6"/>
    <w:rsid w:val="009C6796"/>
    <w:rsid w:val="009D3F97"/>
    <w:rsid w:val="009D6CA1"/>
    <w:rsid w:val="009F4E8B"/>
    <w:rsid w:val="009F5A38"/>
    <w:rsid w:val="00A00FC7"/>
    <w:rsid w:val="00A02734"/>
    <w:rsid w:val="00A03808"/>
    <w:rsid w:val="00A06BAA"/>
    <w:rsid w:val="00A10A4C"/>
    <w:rsid w:val="00A1488A"/>
    <w:rsid w:val="00A1772F"/>
    <w:rsid w:val="00A2099D"/>
    <w:rsid w:val="00A21C9B"/>
    <w:rsid w:val="00A22825"/>
    <w:rsid w:val="00A228B6"/>
    <w:rsid w:val="00A22C53"/>
    <w:rsid w:val="00A22C56"/>
    <w:rsid w:val="00A23487"/>
    <w:rsid w:val="00A271AC"/>
    <w:rsid w:val="00A33666"/>
    <w:rsid w:val="00A336CA"/>
    <w:rsid w:val="00A33CDF"/>
    <w:rsid w:val="00A34A3C"/>
    <w:rsid w:val="00A34F3E"/>
    <w:rsid w:val="00A4074C"/>
    <w:rsid w:val="00A40CAD"/>
    <w:rsid w:val="00A412D2"/>
    <w:rsid w:val="00A416CC"/>
    <w:rsid w:val="00A42E23"/>
    <w:rsid w:val="00A4493B"/>
    <w:rsid w:val="00A4523A"/>
    <w:rsid w:val="00A45A95"/>
    <w:rsid w:val="00A46AB7"/>
    <w:rsid w:val="00A52950"/>
    <w:rsid w:val="00A55ECD"/>
    <w:rsid w:val="00A568CC"/>
    <w:rsid w:val="00A5701B"/>
    <w:rsid w:val="00A57B45"/>
    <w:rsid w:val="00A676BB"/>
    <w:rsid w:val="00A81B78"/>
    <w:rsid w:val="00A8235D"/>
    <w:rsid w:val="00A835BA"/>
    <w:rsid w:val="00A83BA9"/>
    <w:rsid w:val="00A862AF"/>
    <w:rsid w:val="00A90529"/>
    <w:rsid w:val="00A90E82"/>
    <w:rsid w:val="00A9396B"/>
    <w:rsid w:val="00AA2517"/>
    <w:rsid w:val="00AA3629"/>
    <w:rsid w:val="00AA4A27"/>
    <w:rsid w:val="00AA7F46"/>
    <w:rsid w:val="00AB0E3A"/>
    <w:rsid w:val="00AB0E7C"/>
    <w:rsid w:val="00AB1C28"/>
    <w:rsid w:val="00AB1DB8"/>
    <w:rsid w:val="00AB4F71"/>
    <w:rsid w:val="00AB6621"/>
    <w:rsid w:val="00AB681C"/>
    <w:rsid w:val="00AC0FA9"/>
    <w:rsid w:val="00AC152B"/>
    <w:rsid w:val="00AC1CC2"/>
    <w:rsid w:val="00AC7AF7"/>
    <w:rsid w:val="00AD4447"/>
    <w:rsid w:val="00AD4B49"/>
    <w:rsid w:val="00AD597A"/>
    <w:rsid w:val="00AE03F4"/>
    <w:rsid w:val="00AE067B"/>
    <w:rsid w:val="00AE5709"/>
    <w:rsid w:val="00AF05F2"/>
    <w:rsid w:val="00AF1DC7"/>
    <w:rsid w:val="00AF4D82"/>
    <w:rsid w:val="00AF4F31"/>
    <w:rsid w:val="00AF6692"/>
    <w:rsid w:val="00AF6F47"/>
    <w:rsid w:val="00B00B4A"/>
    <w:rsid w:val="00B01354"/>
    <w:rsid w:val="00B016C9"/>
    <w:rsid w:val="00B12B2E"/>
    <w:rsid w:val="00B159B8"/>
    <w:rsid w:val="00B166BE"/>
    <w:rsid w:val="00B227E7"/>
    <w:rsid w:val="00B22FD9"/>
    <w:rsid w:val="00B274DE"/>
    <w:rsid w:val="00B31698"/>
    <w:rsid w:val="00B34212"/>
    <w:rsid w:val="00B3594D"/>
    <w:rsid w:val="00B37DD3"/>
    <w:rsid w:val="00B407AC"/>
    <w:rsid w:val="00B41636"/>
    <w:rsid w:val="00B433CA"/>
    <w:rsid w:val="00B43E2C"/>
    <w:rsid w:val="00B47E04"/>
    <w:rsid w:val="00B5031F"/>
    <w:rsid w:val="00B5139B"/>
    <w:rsid w:val="00B525D2"/>
    <w:rsid w:val="00B52A5E"/>
    <w:rsid w:val="00B52EB5"/>
    <w:rsid w:val="00B57717"/>
    <w:rsid w:val="00B57E27"/>
    <w:rsid w:val="00B6063D"/>
    <w:rsid w:val="00B60B04"/>
    <w:rsid w:val="00B60B05"/>
    <w:rsid w:val="00B74202"/>
    <w:rsid w:val="00B7600D"/>
    <w:rsid w:val="00B84FC3"/>
    <w:rsid w:val="00B86B05"/>
    <w:rsid w:val="00B9114E"/>
    <w:rsid w:val="00B96F37"/>
    <w:rsid w:val="00BA253C"/>
    <w:rsid w:val="00BA4272"/>
    <w:rsid w:val="00BA6563"/>
    <w:rsid w:val="00BA7A13"/>
    <w:rsid w:val="00BA7D29"/>
    <w:rsid w:val="00BB5638"/>
    <w:rsid w:val="00BB6A3B"/>
    <w:rsid w:val="00BC308D"/>
    <w:rsid w:val="00BC6F67"/>
    <w:rsid w:val="00BC6FA8"/>
    <w:rsid w:val="00BD0DA6"/>
    <w:rsid w:val="00BD1E65"/>
    <w:rsid w:val="00BD54B6"/>
    <w:rsid w:val="00BD6393"/>
    <w:rsid w:val="00BE1258"/>
    <w:rsid w:val="00BE26F1"/>
    <w:rsid w:val="00BE68A9"/>
    <w:rsid w:val="00BF10A8"/>
    <w:rsid w:val="00BF2EC4"/>
    <w:rsid w:val="00C01E0C"/>
    <w:rsid w:val="00C02014"/>
    <w:rsid w:val="00C024AD"/>
    <w:rsid w:val="00C055F1"/>
    <w:rsid w:val="00C06FA9"/>
    <w:rsid w:val="00C13F0E"/>
    <w:rsid w:val="00C161F4"/>
    <w:rsid w:val="00C16594"/>
    <w:rsid w:val="00C23A6D"/>
    <w:rsid w:val="00C24600"/>
    <w:rsid w:val="00C26F18"/>
    <w:rsid w:val="00C31A4D"/>
    <w:rsid w:val="00C35399"/>
    <w:rsid w:val="00C37677"/>
    <w:rsid w:val="00C37768"/>
    <w:rsid w:val="00C37952"/>
    <w:rsid w:val="00C42FD7"/>
    <w:rsid w:val="00C43CC0"/>
    <w:rsid w:val="00C440AF"/>
    <w:rsid w:val="00C46D0C"/>
    <w:rsid w:val="00C525AE"/>
    <w:rsid w:val="00C53029"/>
    <w:rsid w:val="00C56348"/>
    <w:rsid w:val="00C5640D"/>
    <w:rsid w:val="00C56A74"/>
    <w:rsid w:val="00C56F39"/>
    <w:rsid w:val="00C602E3"/>
    <w:rsid w:val="00C61C6D"/>
    <w:rsid w:val="00C62E23"/>
    <w:rsid w:val="00C646B9"/>
    <w:rsid w:val="00C67347"/>
    <w:rsid w:val="00C67F48"/>
    <w:rsid w:val="00C72327"/>
    <w:rsid w:val="00C738CE"/>
    <w:rsid w:val="00C807CD"/>
    <w:rsid w:val="00C86332"/>
    <w:rsid w:val="00C93418"/>
    <w:rsid w:val="00C93FD8"/>
    <w:rsid w:val="00C96F5E"/>
    <w:rsid w:val="00C9771B"/>
    <w:rsid w:val="00CA3B85"/>
    <w:rsid w:val="00CA3BCE"/>
    <w:rsid w:val="00CA4EF0"/>
    <w:rsid w:val="00CB0852"/>
    <w:rsid w:val="00CB0B33"/>
    <w:rsid w:val="00CB11E2"/>
    <w:rsid w:val="00CB18FE"/>
    <w:rsid w:val="00CB2360"/>
    <w:rsid w:val="00CB45FD"/>
    <w:rsid w:val="00CB62D3"/>
    <w:rsid w:val="00CC0D40"/>
    <w:rsid w:val="00CC1FAC"/>
    <w:rsid w:val="00CC5410"/>
    <w:rsid w:val="00CC54ED"/>
    <w:rsid w:val="00CC6110"/>
    <w:rsid w:val="00CC6670"/>
    <w:rsid w:val="00CC7DC4"/>
    <w:rsid w:val="00CD220F"/>
    <w:rsid w:val="00CD285F"/>
    <w:rsid w:val="00CD5AE3"/>
    <w:rsid w:val="00CE044E"/>
    <w:rsid w:val="00CE0EEC"/>
    <w:rsid w:val="00CE2EC1"/>
    <w:rsid w:val="00CE30B7"/>
    <w:rsid w:val="00CE5A1E"/>
    <w:rsid w:val="00CE7025"/>
    <w:rsid w:val="00CE7272"/>
    <w:rsid w:val="00CE7533"/>
    <w:rsid w:val="00D00C29"/>
    <w:rsid w:val="00D02B15"/>
    <w:rsid w:val="00D07687"/>
    <w:rsid w:val="00D07EAE"/>
    <w:rsid w:val="00D106BA"/>
    <w:rsid w:val="00D16D36"/>
    <w:rsid w:val="00D17EF5"/>
    <w:rsid w:val="00D2231C"/>
    <w:rsid w:val="00D23F42"/>
    <w:rsid w:val="00D27F7B"/>
    <w:rsid w:val="00D31080"/>
    <w:rsid w:val="00D3257D"/>
    <w:rsid w:val="00D37495"/>
    <w:rsid w:val="00D408BD"/>
    <w:rsid w:val="00D40B4D"/>
    <w:rsid w:val="00D44860"/>
    <w:rsid w:val="00D53B3C"/>
    <w:rsid w:val="00D53ED2"/>
    <w:rsid w:val="00D5502C"/>
    <w:rsid w:val="00D6151B"/>
    <w:rsid w:val="00D6170B"/>
    <w:rsid w:val="00D62221"/>
    <w:rsid w:val="00D74B5C"/>
    <w:rsid w:val="00D77DC2"/>
    <w:rsid w:val="00D77DDE"/>
    <w:rsid w:val="00D816A8"/>
    <w:rsid w:val="00D82085"/>
    <w:rsid w:val="00D95983"/>
    <w:rsid w:val="00D97471"/>
    <w:rsid w:val="00D97EB3"/>
    <w:rsid w:val="00DB2239"/>
    <w:rsid w:val="00DB367B"/>
    <w:rsid w:val="00DB3C78"/>
    <w:rsid w:val="00DC028E"/>
    <w:rsid w:val="00DC09EF"/>
    <w:rsid w:val="00DC3D4E"/>
    <w:rsid w:val="00DC435D"/>
    <w:rsid w:val="00DC7D5F"/>
    <w:rsid w:val="00DD2E5C"/>
    <w:rsid w:val="00DD546F"/>
    <w:rsid w:val="00DD67A2"/>
    <w:rsid w:val="00DE00F6"/>
    <w:rsid w:val="00DE4CD7"/>
    <w:rsid w:val="00DF0300"/>
    <w:rsid w:val="00DF1018"/>
    <w:rsid w:val="00DF79BA"/>
    <w:rsid w:val="00E02945"/>
    <w:rsid w:val="00E03C9C"/>
    <w:rsid w:val="00E042F3"/>
    <w:rsid w:val="00E05B3D"/>
    <w:rsid w:val="00E0769E"/>
    <w:rsid w:val="00E07A3F"/>
    <w:rsid w:val="00E10BC6"/>
    <w:rsid w:val="00E11053"/>
    <w:rsid w:val="00E12B33"/>
    <w:rsid w:val="00E13DE7"/>
    <w:rsid w:val="00E14086"/>
    <w:rsid w:val="00E14BCC"/>
    <w:rsid w:val="00E1560C"/>
    <w:rsid w:val="00E2122A"/>
    <w:rsid w:val="00E217E9"/>
    <w:rsid w:val="00E2355C"/>
    <w:rsid w:val="00E23E84"/>
    <w:rsid w:val="00E249BA"/>
    <w:rsid w:val="00E32AD6"/>
    <w:rsid w:val="00E32E74"/>
    <w:rsid w:val="00E342AD"/>
    <w:rsid w:val="00E35EF2"/>
    <w:rsid w:val="00E37E2D"/>
    <w:rsid w:val="00E37EE9"/>
    <w:rsid w:val="00E43142"/>
    <w:rsid w:val="00E4429C"/>
    <w:rsid w:val="00E44C8D"/>
    <w:rsid w:val="00E47E31"/>
    <w:rsid w:val="00E530EC"/>
    <w:rsid w:val="00E53C74"/>
    <w:rsid w:val="00E54A62"/>
    <w:rsid w:val="00E555C3"/>
    <w:rsid w:val="00E55EF3"/>
    <w:rsid w:val="00E6273B"/>
    <w:rsid w:val="00E627F7"/>
    <w:rsid w:val="00E647C3"/>
    <w:rsid w:val="00E70A34"/>
    <w:rsid w:val="00E739C7"/>
    <w:rsid w:val="00E73CB7"/>
    <w:rsid w:val="00E751EF"/>
    <w:rsid w:val="00E812E5"/>
    <w:rsid w:val="00E839AD"/>
    <w:rsid w:val="00E83B1E"/>
    <w:rsid w:val="00E864A5"/>
    <w:rsid w:val="00E900F1"/>
    <w:rsid w:val="00E90983"/>
    <w:rsid w:val="00E93B57"/>
    <w:rsid w:val="00E93C5D"/>
    <w:rsid w:val="00E9437E"/>
    <w:rsid w:val="00E97F8F"/>
    <w:rsid w:val="00EA0206"/>
    <w:rsid w:val="00EA1208"/>
    <w:rsid w:val="00EA4072"/>
    <w:rsid w:val="00EA6E1E"/>
    <w:rsid w:val="00EA6F76"/>
    <w:rsid w:val="00EA767B"/>
    <w:rsid w:val="00EA7FCD"/>
    <w:rsid w:val="00EB1D70"/>
    <w:rsid w:val="00EB43B6"/>
    <w:rsid w:val="00EB721F"/>
    <w:rsid w:val="00EB7A3F"/>
    <w:rsid w:val="00EC1B30"/>
    <w:rsid w:val="00EC3D6C"/>
    <w:rsid w:val="00EC7AE2"/>
    <w:rsid w:val="00ED07AD"/>
    <w:rsid w:val="00ED1C29"/>
    <w:rsid w:val="00ED2743"/>
    <w:rsid w:val="00ED2D2C"/>
    <w:rsid w:val="00ED60CE"/>
    <w:rsid w:val="00EE0B06"/>
    <w:rsid w:val="00EE48BB"/>
    <w:rsid w:val="00EE55CF"/>
    <w:rsid w:val="00EF13EF"/>
    <w:rsid w:val="00EF1DF0"/>
    <w:rsid w:val="00EF2DAD"/>
    <w:rsid w:val="00EF2F27"/>
    <w:rsid w:val="00EF4F47"/>
    <w:rsid w:val="00EF5C41"/>
    <w:rsid w:val="00EF726C"/>
    <w:rsid w:val="00F00063"/>
    <w:rsid w:val="00F00C60"/>
    <w:rsid w:val="00F0202B"/>
    <w:rsid w:val="00F04CF9"/>
    <w:rsid w:val="00F05286"/>
    <w:rsid w:val="00F0536B"/>
    <w:rsid w:val="00F05C73"/>
    <w:rsid w:val="00F124B6"/>
    <w:rsid w:val="00F13F43"/>
    <w:rsid w:val="00F16652"/>
    <w:rsid w:val="00F17D16"/>
    <w:rsid w:val="00F26630"/>
    <w:rsid w:val="00F3053E"/>
    <w:rsid w:val="00F43556"/>
    <w:rsid w:val="00F55047"/>
    <w:rsid w:val="00F55A99"/>
    <w:rsid w:val="00F57EBC"/>
    <w:rsid w:val="00F60047"/>
    <w:rsid w:val="00F60918"/>
    <w:rsid w:val="00F61082"/>
    <w:rsid w:val="00F6209B"/>
    <w:rsid w:val="00F637BE"/>
    <w:rsid w:val="00F643D2"/>
    <w:rsid w:val="00F652F6"/>
    <w:rsid w:val="00F76569"/>
    <w:rsid w:val="00F768E1"/>
    <w:rsid w:val="00F8407B"/>
    <w:rsid w:val="00F855F6"/>
    <w:rsid w:val="00F90D07"/>
    <w:rsid w:val="00F9129C"/>
    <w:rsid w:val="00F924BE"/>
    <w:rsid w:val="00F92BF8"/>
    <w:rsid w:val="00F92F1C"/>
    <w:rsid w:val="00F9394D"/>
    <w:rsid w:val="00F94072"/>
    <w:rsid w:val="00F94D81"/>
    <w:rsid w:val="00F95369"/>
    <w:rsid w:val="00F969C8"/>
    <w:rsid w:val="00FA0B86"/>
    <w:rsid w:val="00FA0F46"/>
    <w:rsid w:val="00FA4110"/>
    <w:rsid w:val="00FA5336"/>
    <w:rsid w:val="00FA6AC1"/>
    <w:rsid w:val="00FB0939"/>
    <w:rsid w:val="00FB209B"/>
    <w:rsid w:val="00FB422F"/>
    <w:rsid w:val="00FB444B"/>
    <w:rsid w:val="00FB50F0"/>
    <w:rsid w:val="00FC0C30"/>
    <w:rsid w:val="00FC1926"/>
    <w:rsid w:val="00FC2913"/>
    <w:rsid w:val="00FC2EB3"/>
    <w:rsid w:val="00FC362B"/>
    <w:rsid w:val="00FD3FA3"/>
    <w:rsid w:val="00FD4EC2"/>
    <w:rsid w:val="00FD702C"/>
    <w:rsid w:val="00FE3F03"/>
    <w:rsid w:val="00FE65EE"/>
    <w:rsid w:val="00FF33A8"/>
    <w:rsid w:val="00FF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90251F-6538-4E4E-9EEB-AFAC317E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7F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38C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C0F42"/>
    <w:rPr>
      <w:rFonts w:ascii="Arial" w:eastAsia="Times New Roman" w:hAnsi="Arial" w:cs="Arial"/>
      <w:sz w:val="20"/>
      <w:szCs w:val="20"/>
      <w:lang w:eastAsia="ru-RU"/>
    </w:rPr>
  </w:style>
  <w:style w:type="paragraph" w:styleId="a3">
    <w:name w:val="Body Text"/>
    <w:basedOn w:val="a"/>
    <w:link w:val="a4"/>
    <w:rsid w:val="00796F38"/>
    <w:pPr>
      <w:spacing w:after="12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796F38"/>
    <w:rPr>
      <w:rFonts w:ascii="Times New Roman" w:eastAsia="Times New Roman" w:hAnsi="Times New Roman" w:cs="Times New Roman"/>
      <w:sz w:val="24"/>
      <w:szCs w:val="24"/>
      <w:lang w:val="x-none" w:eastAsia="x-none"/>
    </w:rPr>
  </w:style>
  <w:style w:type="paragraph" w:styleId="a5">
    <w:name w:val="List Paragraph"/>
    <w:basedOn w:val="a"/>
    <w:uiPriority w:val="34"/>
    <w:qFormat/>
    <w:rsid w:val="00796F38"/>
    <w:pPr>
      <w:spacing w:after="200" w:line="276" w:lineRule="auto"/>
      <w:ind w:left="720"/>
      <w:contextualSpacing/>
    </w:pPr>
    <w:rPr>
      <w:rFonts w:ascii="Calibri" w:eastAsia="Calibri" w:hAnsi="Calibri" w:cs="Times New Roman"/>
    </w:rPr>
  </w:style>
  <w:style w:type="paragraph" w:styleId="a6">
    <w:name w:val="Balloon Text"/>
    <w:basedOn w:val="a"/>
    <w:link w:val="a7"/>
    <w:uiPriority w:val="99"/>
    <w:semiHidden/>
    <w:unhideWhenUsed/>
    <w:rsid w:val="0036631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6315"/>
    <w:rPr>
      <w:rFonts w:ascii="Segoe UI" w:hAnsi="Segoe UI" w:cs="Segoe UI"/>
      <w:sz w:val="18"/>
      <w:szCs w:val="18"/>
    </w:rPr>
  </w:style>
  <w:style w:type="character" w:styleId="a8">
    <w:name w:val="Placeholder Text"/>
    <w:basedOn w:val="a0"/>
    <w:uiPriority w:val="99"/>
    <w:semiHidden/>
    <w:rsid w:val="00EF4F47"/>
    <w:rPr>
      <w:color w:val="808080"/>
    </w:rPr>
  </w:style>
  <w:style w:type="paragraph" w:styleId="a9">
    <w:name w:val="Normal (Web)"/>
    <w:basedOn w:val="a"/>
    <w:uiPriority w:val="99"/>
    <w:rsid w:val="004F4C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386E97"/>
    <w:rPr>
      <w:color w:val="0563C1"/>
      <w:u w:val="single"/>
    </w:rPr>
  </w:style>
  <w:style w:type="character" w:styleId="ab">
    <w:name w:val="FollowedHyperlink"/>
    <w:basedOn w:val="a0"/>
    <w:uiPriority w:val="99"/>
    <w:semiHidden/>
    <w:unhideWhenUsed/>
    <w:rsid w:val="00386E97"/>
    <w:rPr>
      <w:color w:val="954F72"/>
      <w:u w:val="single"/>
    </w:rPr>
  </w:style>
  <w:style w:type="paragraph" w:customStyle="1" w:styleId="msonormal0">
    <w:name w:val="msonormal"/>
    <w:basedOn w:val="a"/>
    <w:rsid w:val="00386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386E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386E97"/>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
    <w:rsid w:val="00386E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8">
    <w:name w:val="xl78"/>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2">
    <w:name w:val="xl8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4">
    <w:name w:val="xl8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5">
    <w:name w:val="xl85"/>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9">
    <w:name w:val="xl89"/>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386E9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386E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386E97"/>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0">
    <w:name w:val="xl100"/>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
    <w:rsid w:val="00386E9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4">
    <w:name w:val="xl104"/>
    <w:basedOn w:val="a"/>
    <w:rsid w:val="00386E97"/>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5">
    <w:name w:val="xl105"/>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
    <w:rsid w:val="00386E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386E9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2">
    <w:name w:val="xl11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3">
    <w:name w:val="xl11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6C5B2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6C5B2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
    <w:name w:val="xl122"/>
    <w:basedOn w:val="a"/>
    <w:rsid w:val="006C5B2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6C5B2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7">
    <w:name w:val="xl127"/>
    <w:basedOn w:val="a"/>
    <w:rsid w:val="006C5B2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8">
    <w:name w:val="xl12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6C5B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1">
    <w:name w:val="xl131"/>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2">
    <w:name w:val="xl132"/>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3">
    <w:name w:val="xl133"/>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4">
    <w:name w:val="xl134"/>
    <w:basedOn w:val="a"/>
    <w:rsid w:val="006C5B2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5">
    <w:name w:val="xl135"/>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6">
    <w:name w:val="xl136"/>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8">
    <w:name w:val="xl13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
    <w:rsid w:val="006C5B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0">
    <w:name w:val="xl140"/>
    <w:basedOn w:val="a"/>
    <w:rsid w:val="006C5B2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1">
    <w:name w:val="xl141"/>
    <w:basedOn w:val="a"/>
    <w:rsid w:val="006C5B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6C5B2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7">
    <w:name w:val="xl147"/>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8">
    <w:name w:val="xl148"/>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9">
    <w:name w:val="xl149"/>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50">
    <w:name w:val="xl150"/>
    <w:basedOn w:val="a"/>
    <w:rsid w:val="006C5B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table" w:styleId="ac">
    <w:name w:val="Table Grid"/>
    <w:basedOn w:val="a1"/>
    <w:uiPriority w:val="39"/>
    <w:rsid w:val="0023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1217">
      <w:bodyDiv w:val="1"/>
      <w:marLeft w:val="0"/>
      <w:marRight w:val="0"/>
      <w:marTop w:val="0"/>
      <w:marBottom w:val="0"/>
      <w:divBdr>
        <w:top w:val="none" w:sz="0" w:space="0" w:color="auto"/>
        <w:left w:val="none" w:sz="0" w:space="0" w:color="auto"/>
        <w:bottom w:val="none" w:sz="0" w:space="0" w:color="auto"/>
        <w:right w:val="none" w:sz="0" w:space="0" w:color="auto"/>
      </w:divBdr>
    </w:div>
    <w:div w:id="223683638">
      <w:bodyDiv w:val="1"/>
      <w:marLeft w:val="0"/>
      <w:marRight w:val="0"/>
      <w:marTop w:val="0"/>
      <w:marBottom w:val="0"/>
      <w:divBdr>
        <w:top w:val="none" w:sz="0" w:space="0" w:color="auto"/>
        <w:left w:val="none" w:sz="0" w:space="0" w:color="auto"/>
        <w:bottom w:val="none" w:sz="0" w:space="0" w:color="auto"/>
        <w:right w:val="none" w:sz="0" w:space="0" w:color="auto"/>
      </w:divBdr>
    </w:div>
    <w:div w:id="254703700">
      <w:bodyDiv w:val="1"/>
      <w:marLeft w:val="0"/>
      <w:marRight w:val="0"/>
      <w:marTop w:val="0"/>
      <w:marBottom w:val="0"/>
      <w:divBdr>
        <w:top w:val="none" w:sz="0" w:space="0" w:color="auto"/>
        <w:left w:val="none" w:sz="0" w:space="0" w:color="auto"/>
        <w:bottom w:val="none" w:sz="0" w:space="0" w:color="auto"/>
        <w:right w:val="none" w:sz="0" w:space="0" w:color="auto"/>
      </w:divBdr>
    </w:div>
    <w:div w:id="324894464">
      <w:bodyDiv w:val="1"/>
      <w:marLeft w:val="0"/>
      <w:marRight w:val="0"/>
      <w:marTop w:val="0"/>
      <w:marBottom w:val="0"/>
      <w:divBdr>
        <w:top w:val="none" w:sz="0" w:space="0" w:color="auto"/>
        <w:left w:val="none" w:sz="0" w:space="0" w:color="auto"/>
        <w:bottom w:val="none" w:sz="0" w:space="0" w:color="auto"/>
        <w:right w:val="none" w:sz="0" w:space="0" w:color="auto"/>
      </w:divBdr>
    </w:div>
    <w:div w:id="371467909">
      <w:bodyDiv w:val="1"/>
      <w:marLeft w:val="0"/>
      <w:marRight w:val="0"/>
      <w:marTop w:val="0"/>
      <w:marBottom w:val="0"/>
      <w:divBdr>
        <w:top w:val="none" w:sz="0" w:space="0" w:color="auto"/>
        <w:left w:val="none" w:sz="0" w:space="0" w:color="auto"/>
        <w:bottom w:val="none" w:sz="0" w:space="0" w:color="auto"/>
        <w:right w:val="none" w:sz="0" w:space="0" w:color="auto"/>
      </w:divBdr>
    </w:div>
    <w:div w:id="383414301">
      <w:bodyDiv w:val="1"/>
      <w:marLeft w:val="0"/>
      <w:marRight w:val="0"/>
      <w:marTop w:val="0"/>
      <w:marBottom w:val="0"/>
      <w:divBdr>
        <w:top w:val="none" w:sz="0" w:space="0" w:color="auto"/>
        <w:left w:val="none" w:sz="0" w:space="0" w:color="auto"/>
        <w:bottom w:val="none" w:sz="0" w:space="0" w:color="auto"/>
        <w:right w:val="none" w:sz="0" w:space="0" w:color="auto"/>
      </w:divBdr>
    </w:div>
    <w:div w:id="387799594">
      <w:bodyDiv w:val="1"/>
      <w:marLeft w:val="0"/>
      <w:marRight w:val="0"/>
      <w:marTop w:val="0"/>
      <w:marBottom w:val="0"/>
      <w:divBdr>
        <w:top w:val="none" w:sz="0" w:space="0" w:color="auto"/>
        <w:left w:val="none" w:sz="0" w:space="0" w:color="auto"/>
        <w:bottom w:val="none" w:sz="0" w:space="0" w:color="auto"/>
        <w:right w:val="none" w:sz="0" w:space="0" w:color="auto"/>
      </w:divBdr>
    </w:div>
    <w:div w:id="404111456">
      <w:bodyDiv w:val="1"/>
      <w:marLeft w:val="0"/>
      <w:marRight w:val="0"/>
      <w:marTop w:val="0"/>
      <w:marBottom w:val="0"/>
      <w:divBdr>
        <w:top w:val="none" w:sz="0" w:space="0" w:color="auto"/>
        <w:left w:val="none" w:sz="0" w:space="0" w:color="auto"/>
        <w:bottom w:val="none" w:sz="0" w:space="0" w:color="auto"/>
        <w:right w:val="none" w:sz="0" w:space="0" w:color="auto"/>
      </w:divBdr>
    </w:div>
    <w:div w:id="521630229">
      <w:bodyDiv w:val="1"/>
      <w:marLeft w:val="0"/>
      <w:marRight w:val="0"/>
      <w:marTop w:val="0"/>
      <w:marBottom w:val="0"/>
      <w:divBdr>
        <w:top w:val="none" w:sz="0" w:space="0" w:color="auto"/>
        <w:left w:val="none" w:sz="0" w:space="0" w:color="auto"/>
        <w:bottom w:val="none" w:sz="0" w:space="0" w:color="auto"/>
        <w:right w:val="none" w:sz="0" w:space="0" w:color="auto"/>
      </w:divBdr>
    </w:div>
    <w:div w:id="555553635">
      <w:bodyDiv w:val="1"/>
      <w:marLeft w:val="0"/>
      <w:marRight w:val="0"/>
      <w:marTop w:val="0"/>
      <w:marBottom w:val="0"/>
      <w:divBdr>
        <w:top w:val="none" w:sz="0" w:space="0" w:color="auto"/>
        <w:left w:val="none" w:sz="0" w:space="0" w:color="auto"/>
        <w:bottom w:val="none" w:sz="0" w:space="0" w:color="auto"/>
        <w:right w:val="none" w:sz="0" w:space="0" w:color="auto"/>
      </w:divBdr>
    </w:div>
    <w:div w:id="607587454">
      <w:bodyDiv w:val="1"/>
      <w:marLeft w:val="0"/>
      <w:marRight w:val="0"/>
      <w:marTop w:val="0"/>
      <w:marBottom w:val="0"/>
      <w:divBdr>
        <w:top w:val="none" w:sz="0" w:space="0" w:color="auto"/>
        <w:left w:val="none" w:sz="0" w:space="0" w:color="auto"/>
        <w:bottom w:val="none" w:sz="0" w:space="0" w:color="auto"/>
        <w:right w:val="none" w:sz="0" w:space="0" w:color="auto"/>
      </w:divBdr>
    </w:div>
    <w:div w:id="632904767">
      <w:bodyDiv w:val="1"/>
      <w:marLeft w:val="0"/>
      <w:marRight w:val="0"/>
      <w:marTop w:val="0"/>
      <w:marBottom w:val="0"/>
      <w:divBdr>
        <w:top w:val="none" w:sz="0" w:space="0" w:color="auto"/>
        <w:left w:val="none" w:sz="0" w:space="0" w:color="auto"/>
        <w:bottom w:val="none" w:sz="0" w:space="0" w:color="auto"/>
        <w:right w:val="none" w:sz="0" w:space="0" w:color="auto"/>
      </w:divBdr>
    </w:div>
    <w:div w:id="725178818">
      <w:bodyDiv w:val="1"/>
      <w:marLeft w:val="0"/>
      <w:marRight w:val="0"/>
      <w:marTop w:val="0"/>
      <w:marBottom w:val="0"/>
      <w:divBdr>
        <w:top w:val="none" w:sz="0" w:space="0" w:color="auto"/>
        <w:left w:val="none" w:sz="0" w:space="0" w:color="auto"/>
        <w:bottom w:val="none" w:sz="0" w:space="0" w:color="auto"/>
        <w:right w:val="none" w:sz="0" w:space="0" w:color="auto"/>
      </w:divBdr>
    </w:div>
    <w:div w:id="840588417">
      <w:bodyDiv w:val="1"/>
      <w:marLeft w:val="0"/>
      <w:marRight w:val="0"/>
      <w:marTop w:val="0"/>
      <w:marBottom w:val="0"/>
      <w:divBdr>
        <w:top w:val="none" w:sz="0" w:space="0" w:color="auto"/>
        <w:left w:val="none" w:sz="0" w:space="0" w:color="auto"/>
        <w:bottom w:val="none" w:sz="0" w:space="0" w:color="auto"/>
        <w:right w:val="none" w:sz="0" w:space="0" w:color="auto"/>
      </w:divBdr>
    </w:div>
    <w:div w:id="991522306">
      <w:bodyDiv w:val="1"/>
      <w:marLeft w:val="0"/>
      <w:marRight w:val="0"/>
      <w:marTop w:val="0"/>
      <w:marBottom w:val="0"/>
      <w:divBdr>
        <w:top w:val="none" w:sz="0" w:space="0" w:color="auto"/>
        <w:left w:val="none" w:sz="0" w:space="0" w:color="auto"/>
        <w:bottom w:val="none" w:sz="0" w:space="0" w:color="auto"/>
        <w:right w:val="none" w:sz="0" w:space="0" w:color="auto"/>
      </w:divBdr>
    </w:div>
    <w:div w:id="1099064668">
      <w:bodyDiv w:val="1"/>
      <w:marLeft w:val="0"/>
      <w:marRight w:val="0"/>
      <w:marTop w:val="0"/>
      <w:marBottom w:val="0"/>
      <w:divBdr>
        <w:top w:val="none" w:sz="0" w:space="0" w:color="auto"/>
        <w:left w:val="none" w:sz="0" w:space="0" w:color="auto"/>
        <w:bottom w:val="none" w:sz="0" w:space="0" w:color="auto"/>
        <w:right w:val="none" w:sz="0" w:space="0" w:color="auto"/>
      </w:divBdr>
    </w:div>
    <w:div w:id="1112867992">
      <w:bodyDiv w:val="1"/>
      <w:marLeft w:val="0"/>
      <w:marRight w:val="0"/>
      <w:marTop w:val="0"/>
      <w:marBottom w:val="0"/>
      <w:divBdr>
        <w:top w:val="none" w:sz="0" w:space="0" w:color="auto"/>
        <w:left w:val="none" w:sz="0" w:space="0" w:color="auto"/>
        <w:bottom w:val="none" w:sz="0" w:space="0" w:color="auto"/>
        <w:right w:val="none" w:sz="0" w:space="0" w:color="auto"/>
      </w:divBdr>
    </w:div>
    <w:div w:id="1190339907">
      <w:bodyDiv w:val="1"/>
      <w:marLeft w:val="0"/>
      <w:marRight w:val="0"/>
      <w:marTop w:val="0"/>
      <w:marBottom w:val="0"/>
      <w:divBdr>
        <w:top w:val="none" w:sz="0" w:space="0" w:color="auto"/>
        <w:left w:val="none" w:sz="0" w:space="0" w:color="auto"/>
        <w:bottom w:val="none" w:sz="0" w:space="0" w:color="auto"/>
        <w:right w:val="none" w:sz="0" w:space="0" w:color="auto"/>
      </w:divBdr>
    </w:div>
    <w:div w:id="1198159077">
      <w:bodyDiv w:val="1"/>
      <w:marLeft w:val="0"/>
      <w:marRight w:val="0"/>
      <w:marTop w:val="0"/>
      <w:marBottom w:val="0"/>
      <w:divBdr>
        <w:top w:val="none" w:sz="0" w:space="0" w:color="auto"/>
        <w:left w:val="none" w:sz="0" w:space="0" w:color="auto"/>
        <w:bottom w:val="none" w:sz="0" w:space="0" w:color="auto"/>
        <w:right w:val="none" w:sz="0" w:space="0" w:color="auto"/>
      </w:divBdr>
    </w:div>
    <w:div w:id="1206604091">
      <w:bodyDiv w:val="1"/>
      <w:marLeft w:val="0"/>
      <w:marRight w:val="0"/>
      <w:marTop w:val="0"/>
      <w:marBottom w:val="0"/>
      <w:divBdr>
        <w:top w:val="none" w:sz="0" w:space="0" w:color="auto"/>
        <w:left w:val="none" w:sz="0" w:space="0" w:color="auto"/>
        <w:bottom w:val="none" w:sz="0" w:space="0" w:color="auto"/>
        <w:right w:val="none" w:sz="0" w:space="0" w:color="auto"/>
      </w:divBdr>
    </w:div>
    <w:div w:id="1267345285">
      <w:bodyDiv w:val="1"/>
      <w:marLeft w:val="0"/>
      <w:marRight w:val="0"/>
      <w:marTop w:val="0"/>
      <w:marBottom w:val="0"/>
      <w:divBdr>
        <w:top w:val="none" w:sz="0" w:space="0" w:color="auto"/>
        <w:left w:val="none" w:sz="0" w:space="0" w:color="auto"/>
        <w:bottom w:val="none" w:sz="0" w:space="0" w:color="auto"/>
        <w:right w:val="none" w:sz="0" w:space="0" w:color="auto"/>
      </w:divBdr>
    </w:div>
    <w:div w:id="1286934469">
      <w:bodyDiv w:val="1"/>
      <w:marLeft w:val="0"/>
      <w:marRight w:val="0"/>
      <w:marTop w:val="0"/>
      <w:marBottom w:val="0"/>
      <w:divBdr>
        <w:top w:val="none" w:sz="0" w:space="0" w:color="auto"/>
        <w:left w:val="none" w:sz="0" w:space="0" w:color="auto"/>
        <w:bottom w:val="none" w:sz="0" w:space="0" w:color="auto"/>
        <w:right w:val="none" w:sz="0" w:space="0" w:color="auto"/>
      </w:divBdr>
    </w:div>
    <w:div w:id="1307971183">
      <w:bodyDiv w:val="1"/>
      <w:marLeft w:val="0"/>
      <w:marRight w:val="0"/>
      <w:marTop w:val="0"/>
      <w:marBottom w:val="0"/>
      <w:divBdr>
        <w:top w:val="none" w:sz="0" w:space="0" w:color="auto"/>
        <w:left w:val="none" w:sz="0" w:space="0" w:color="auto"/>
        <w:bottom w:val="none" w:sz="0" w:space="0" w:color="auto"/>
        <w:right w:val="none" w:sz="0" w:space="0" w:color="auto"/>
      </w:divBdr>
    </w:div>
    <w:div w:id="1385563002">
      <w:bodyDiv w:val="1"/>
      <w:marLeft w:val="0"/>
      <w:marRight w:val="0"/>
      <w:marTop w:val="0"/>
      <w:marBottom w:val="0"/>
      <w:divBdr>
        <w:top w:val="none" w:sz="0" w:space="0" w:color="auto"/>
        <w:left w:val="none" w:sz="0" w:space="0" w:color="auto"/>
        <w:bottom w:val="none" w:sz="0" w:space="0" w:color="auto"/>
        <w:right w:val="none" w:sz="0" w:space="0" w:color="auto"/>
      </w:divBdr>
    </w:div>
    <w:div w:id="1401172932">
      <w:bodyDiv w:val="1"/>
      <w:marLeft w:val="0"/>
      <w:marRight w:val="0"/>
      <w:marTop w:val="0"/>
      <w:marBottom w:val="0"/>
      <w:divBdr>
        <w:top w:val="none" w:sz="0" w:space="0" w:color="auto"/>
        <w:left w:val="none" w:sz="0" w:space="0" w:color="auto"/>
        <w:bottom w:val="none" w:sz="0" w:space="0" w:color="auto"/>
        <w:right w:val="none" w:sz="0" w:space="0" w:color="auto"/>
      </w:divBdr>
    </w:div>
    <w:div w:id="1408916161">
      <w:bodyDiv w:val="1"/>
      <w:marLeft w:val="0"/>
      <w:marRight w:val="0"/>
      <w:marTop w:val="0"/>
      <w:marBottom w:val="0"/>
      <w:divBdr>
        <w:top w:val="none" w:sz="0" w:space="0" w:color="auto"/>
        <w:left w:val="none" w:sz="0" w:space="0" w:color="auto"/>
        <w:bottom w:val="none" w:sz="0" w:space="0" w:color="auto"/>
        <w:right w:val="none" w:sz="0" w:space="0" w:color="auto"/>
      </w:divBdr>
    </w:div>
    <w:div w:id="1413091255">
      <w:bodyDiv w:val="1"/>
      <w:marLeft w:val="0"/>
      <w:marRight w:val="0"/>
      <w:marTop w:val="0"/>
      <w:marBottom w:val="0"/>
      <w:divBdr>
        <w:top w:val="none" w:sz="0" w:space="0" w:color="auto"/>
        <w:left w:val="none" w:sz="0" w:space="0" w:color="auto"/>
        <w:bottom w:val="none" w:sz="0" w:space="0" w:color="auto"/>
        <w:right w:val="none" w:sz="0" w:space="0" w:color="auto"/>
      </w:divBdr>
    </w:div>
    <w:div w:id="1426000700">
      <w:bodyDiv w:val="1"/>
      <w:marLeft w:val="0"/>
      <w:marRight w:val="0"/>
      <w:marTop w:val="0"/>
      <w:marBottom w:val="0"/>
      <w:divBdr>
        <w:top w:val="none" w:sz="0" w:space="0" w:color="auto"/>
        <w:left w:val="none" w:sz="0" w:space="0" w:color="auto"/>
        <w:bottom w:val="none" w:sz="0" w:space="0" w:color="auto"/>
        <w:right w:val="none" w:sz="0" w:space="0" w:color="auto"/>
      </w:divBdr>
    </w:div>
    <w:div w:id="1553924368">
      <w:bodyDiv w:val="1"/>
      <w:marLeft w:val="0"/>
      <w:marRight w:val="0"/>
      <w:marTop w:val="0"/>
      <w:marBottom w:val="0"/>
      <w:divBdr>
        <w:top w:val="none" w:sz="0" w:space="0" w:color="auto"/>
        <w:left w:val="none" w:sz="0" w:space="0" w:color="auto"/>
        <w:bottom w:val="none" w:sz="0" w:space="0" w:color="auto"/>
        <w:right w:val="none" w:sz="0" w:space="0" w:color="auto"/>
      </w:divBdr>
    </w:div>
    <w:div w:id="1606696802">
      <w:bodyDiv w:val="1"/>
      <w:marLeft w:val="0"/>
      <w:marRight w:val="0"/>
      <w:marTop w:val="0"/>
      <w:marBottom w:val="0"/>
      <w:divBdr>
        <w:top w:val="none" w:sz="0" w:space="0" w:color="auto"/>
        <w:left w:val="none" w:sz="0" w:space="0" w:color="auto"/>
        <w:bottom w:val="none" w:sz="0" w:space="0" w:color="auto"/>
        <w:right w:val="none" w:sz="0" w:space="0" w:color="auto"/>
      </w:divBdr>
    </w:div>
    <w:div w:id="1680813579">
      <w:bodyDiv w:val="1"/>
      <w:marLeft w:val="0"/>
      <w:marRight w:val="0"/>
      <w:marTop w:val="0"/>
      <w:marBottom w:val="0"/>
      <w:divBdr>
        <w:top w:val="none" w:sz="0" w:space="0" w:color="auto"/>
        <w:left w:val="none" w:sz="0" w:space="0" w:color="auto"/>
        <w:bottom w:val="none" w:sz="0" w:space="0" w:color="auto"/>
        <w:right w:val="none" w:sz="0" w:space="0" w:color="auto"/>
      </w:divBdr>
    </w:div>
    <w:div w:id="1697193919">
      <w:bodyDiv w:val="1"/>
      <w:marLeft w:val="0"/>
      <w:marRight w:val="0"/>
      <w:marTop w:val="0"/>
      <w:marBottom w:val="0"/>
      <w:divBdr>
        <w:top w:val="none" w:sz="0" w:space="0" w:color="auto"/>
        <w:left w:val="none" w:sz="0" w:space="0" w:color="auto"/>
        <w:bottom w:val="none" w:sz="0" w:space="0" w:color="auto"/>
        <w:right w:val="none" w:sz="0" w:space="0" w:color="auto"/>
      </w:divBdr>
    </w:div>
    <w:div w:id="1718358250">
      <w:bodyDiv w:val="1"/>
      <w:marLeft w:val="0"/>
      <w:marRight w:val="0"/>
      <w:marTop w:val="0"/>
      <w:marBottom w:val="0"/>
      <w:divBdr>
        <w:top w:val="none" w:sz="0" w:space="0" w:color="auto"/>
        <w:left w:val="none" w:sz="0" w:space="0" w:color="auto"/>
        <w:bottom w:val="none" w:sz="0" w:space="0" w:color="auto"/>
        <w:right w:val="none" w:sz="0" w:space="0" w:color="auto"/>
      </w:divBdr>
    </w:div>
    <w:div w:id="1735590232">
      <w:bodyDiv w:val="1"/>
      <w:marLeft w:val="0"/>
      <w:marRight w:val="0"/>
      <w:marTop w:val="0"/>
      <w:marBottom w:val="0"/>
      <w:divBdr>
        <w:top w:val="none" w:sz="0" w:space="0" w:color="auto"/>
        <w:left w:val="none" w:sz="0" w:space="0" w:color="auto"/>
        <w:bottom w:val="none" w:sz="0" w:space="0" w:color="auto"/>
        <w:right w:val="none" w:sz="0" w:space="0" w:color="auto"/>
      </w:divBdr>
    </w:div>
    <w:div w:id="1771272049">
      <w:bodyDiv w:val="1"/>
      <w:marLeft w:val="0"/>
      <w:marRight w:val="0"/>
      <w:marTop w:val="0"/>
      <w:marBottom w:val="0"/>
      <w:divBdr>
        <w:top w:val="none" w:sz="0" w:space="0" w:color="auto"/>
        <w:left w:val="none" w:sz="0" w:space="0" w:color="auto"/>
        <w:bottom w:val="none" w:sz="0" w:space="0" w:color="auto"/>
        <w:right w:val="none" w:sz="0" w:space="0" w:color="auto"/>
      </w:divBdr>
    </w:div>
    <w:div w:id="1843622958">
      <w:bodyDiv w:val="1"/>
      <w:marLeft w:val="0"/>
      <w:marRight w:val="0"/>
      <w:marTop w:val="0"/>
      <w:marBottom w:val="0"/>
      <w:divBdr>
        <w:top w:val="none" w:sz="0" w:space="0" w:color="auto"/>
        <w:left w:val="none" w:sz="0" w:space="0" w:color="auto"/>
        <w:bottom w:val="none" w:sz="0" w:space="0" w:color="auto"/>
        <w:right w:val="none" w:sz="0" w:space="0" w:color="auto"/>
      </w:divBdr>
    </w:div>
    <w:div w:id="1889953651">
      <w:bodyDiv w:val="1"/>
      <w:marLeft w:val="0"/>
      <w:marRight w:val="0"/>
      <w:marTop w:val="0"/>
      <w:marBottom w:val="0"/>
      <w:divBdr>
        <w:top w:val="none" w:sz="0" w:space="0" w:color="auto"/>
        <w:left w:val="none" w:sz="0" w:space="0" w:color="auto"/>
        <w:bottom w:val="none" w:sz="0" w:space="0" w:color="auto"/>
        <w:right w:val="none" w:sz="0" w:space="0" w:color="auto"/>
      </w:divBdr>
    </w:div>
    <w:div w:id="1923947417">
      <w:bodyDiv w:val="1"/>
      <w:marLeft w:val="0"/>
      <w:marRight w:val="0"/>
      <w:marTop w:val="0"/>
      <w:marBottom w:val="0"/>
      <w:divBdr>
        <w:top w:val="none" w:sz="0" w:space="0" w:color="auto"/>
        <w:left w:val="none" w:sz="0" w:space="0" w:color="auto"/>
        <w:bottom w:val="none" w:sz="0" w:space="0" w:color="auto"/>
        <w:right w:val="none" w:sz="0" w:space="0" w:color="auto"/>
      </w:divBdr>
    </w:div>
    <w:div w:id="2003241190">
      <w:bodyDiv w:val="1"/>
      <w:marLeft w:val="0"/>
      <w:marRight w:val="0"/>
      <w:marTop w:val="0"/>
      <w:marBottom w:val="0"/>
      <w:divBdr>
        <w:top w:val="none" w:sz="0" w:space="0" w:color="auto"/>
        <w:left w:val="none" w:sz="0" w:space="0" w:color="auto"/>
        <w:bottom w:val="none" w:sz="0" w:space="0" w:color="auto"/>
        <w:right w:val="none" w:sz="0" w:space="0" w:color="auto"/>
      </w:divBdr>
    </w:div>
    <w:div w:id="2006320152">
      <w:bodyDiv w:val="1"/>
      <w:marLeft w:val="0"/>
      <w:marRight w:val="0"/>
      <w:marTop w:val="0"/>
      <w:marBottom w:val="0"/>
      <w:divBdr>
        <w:top w:val="none" w:sz="0" w:space="0" w:color="auto"/>
        <w:left w:val="none" w:sz="0" w:space="0" w:color="auto"/>
        <w:bottom w:val="none" w:sz="0" w:space="0" w:color="auto"/>
        <w:right w:val="none" w:sz="0" w:space="0" w:color="auto"/>
      </w:divBdr>
    </w:div>
    <w:div w:id="2021734533">
      <w:bodyDiv w:val="1"/>
      <w:marLeft w:val="0"/>
      <w:marRight w:val="0"/>
      <w:marTop w:val="0"/>
      <w:marBottom w:val="0"/>
      <w:divBdr>
        <w:top w:val="none" w:sz="0" w:space="0" w:color="auto"/>
        <w:left w:val="none" w:sz="0" w:space="0" w:color="auto"/>
        <w:bottom w:val="none" w:sz="0" w:space="0" w:color="auto"/>
        <w:right w:val="none" w:sz="0" w:space="0" w:color="auto"/>
      </w:divBdr>
    </w:div>
    <w:div w:id="2041003162">
      <w:bodyDiv w:val="1"/>
      <w:marLeft w:val="0"/>
      <w:marRight w:val="0"/>
      <w:marTop w:val="0"/>
      <w:marBottom w:val="0"/>
      <w:divBdr>
        <w:top w:val="none" w:sz="0" w:space="0" w:color="auto"/>
        <w:left w:val="none" w:sz="0" w:space="0" w:color="auto"/>
        <w:bottom w:val="none" w:sz="0" w:space="0" w:color="auto"/>
        <w:right w:val="none" w:sz="0" w:space="0" w:color="auto"/>
      </w:divBdr>
    </w:div>
    <w:div w:id="2088111913">
      <w:bodyDiv w:val="1"/>
      <w:marLeft w:val="0"/>
      <w:marRight w:val="0"/>
      <w:marTop w:val="0"/>
      <w:marBottom w:val="0"/>
      <w:divBdr>
        <w:top w:val="none" w:sz="0" w:space="0" w:color="auto"/>
        <w:left w:val="none" w:sz="0" w:space="0" w:color="auto"/>
        <w:bottom w:val="none" w:sz="0" w:space="0" w:color="auto"/>
        <w:right w:val="none" w:sz="0" w:space="0" w:color="auto"/>
      </w:divBdr>
    </w:div>
    <w:div w:id="2143383141">
      <w:bodyDiv w:val="1"/>
      <w:marLeft w:val="0"/>
      <w:marRight w:val="0"/>
      <w:marTop w:val="0"/>
      <w:marBottom w:val="0"/>
      <w:divBdr>
        <w:top w:val="none" w:sz="0" w:space="0" w:color="auto"/>
        <w:left w:val="none" w:sz="0" w:space="0" w:color="auto"/>
        <w:bottom w:val="none" w:sz="0" w:space="0" w:color="auto"/>
        <w:right w:val="none" w:sz="0" w:space="0" w:color="auto"/>
      </w:divBdr>
    </w:div>
    <w:div w:id="21455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1B276-5FBE-4080-AABB-FF8BAD5E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TotalTime>
  <Pages>40</Pages>
  <Words>7860</Words>
  <Characters>44802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Тодрия</dc:creator>
  <cp:lastModifiedBy>Виктория Тодрия</cp:lastModifiedBy>
  <cp:revision>94</cp:revision>
  <cp:lastPrinted>2021-08-23T05:17:00Z</cp:lastPrinted>
  <dcterms:created xsi:type="dcterms:W3CDTF">2021-07-08T13:11:00Z</dcterms:created>
  <dcterms:modified xsi:type="dcterms:W3CDTF">2021-12-28T10:34:00Z</dcterms:modified>
</cp:coreProperties>
</file>